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46" w:type="dxa"/>
        <w:tblLayout w:type="fixed"/>
        <w:tblLook w:val="0000" w:firstRow="0" w:lastRow="0" w:firstColumn="0" w:lastColumn="0" w:noHBand="0" w:noVBand="0"/>
      </w:tblPr>
      <w:tblGrid>
        <w:gridCol w:w="4442"/>
        <w:gridCol w:w="4904"/>
      </w:tblGrid>
      <w:tr w:rsidR="00DF40E3" w:rsidTr="00670A95">
        <w:tc>
          <w:tcPr>
            <w:tcW w:w="4442" w:type="dxa"/>
            <w:tcMar>
              <w:top w:w="100" w:type="dxa"/>
              <w:left w:w="100" w:type="dxa"/>
              <w:bottom w:w="100" w:type="dxa"/>
              <w:right w:w="100" w:type="dxa"/>
            </w:tcMar>
          </w:tcPr>
          <w:p w:rsidR="00DF40E3" w:rsidRDefault="00DF40E3" w:rsidP="00670A95">
            <w:pPr>
              <w:ind w:left="3" w:hanging="3"/>
              <w:jc w:val="center"/>
              <w:rPr>
                <w:sz w:val="24"/>
                <w:szCs w:val="24"/>
              </w:rPr>
            </w:pPr>
            <w:r>
              <w:t>ĐẢNG BỘ XÃ VĨNH PHONG</w:t>
            </w:r>
          </w:p>
          <w:p w:rsidR="00DF40E3" w:rsidRDefault="00DF40E3" w:rsidP="00670A95">
            <w:pPr>
              <w:ind w:hanging="3"/>
              <w:jc w:val="center"/>
              <w:rPr>
                <w:sz w:val="24"/>
                <w:szCs w:val="24"/>
              </w:rPr>
            </w:pPr>
            <w:r>
              <w:rPr>
                <w:b/>
              </w:rPr>
              <w:t>CHI BỘ TH VĨNH PHONG 3 </w:t>
            </w:r>
          </w:p>
          <w:p w:rsidR="00DF40E3" w:rsidRDefault="00DF40E3" w:rsidP="00670A95">
            <w:pPr>
              <w:ind w:hanging="3"/>
              <w:jc w:val="center"/>
              <w:rPr>
                <w:sz w:val="24"/>
                <w:szCs w:val="24"/>
              </w:rPr>
            </w:pPr>
            <w:r>
              <w:t>*</w:t>
            </w:r>
          </w:p>
          <w:p w:rsidR="00DF40E3" w:rsidRDefault="00DF40E3" w:rsidP="000A5436">
            <w:pPr>
              <w:ind w:left="3" w:hanging="3"/>
              <w:jc w:val="center"/>
              <w:rPr>
                <w:sz w:val="24"/>
                <w:szCs w:val="24"/>
              </w:rPr>
            </w:pPr>
            <w:r>
              <w:t>Số</w:t>
            </w:r>
            <w:r w:rsidR="003E0874">
              <w:t xml:space="preserve"> </w:t>
            </w:r>
            <w:r w:rsidR="008306DA">
              <w:t>44</w:t>
            </w:r>
            <w:bookmarkStart w:id="0" w:name="_GoBack"/>
            <w:bookmarkEnd w:id="0"/>
            <w:r>
              <w:t>-</w:t>
            </w:r>
            <w:r w:rsidR="000A5436">
              <w:t>KH</w:t>
            </w:r>
            <w:r>
              <w:t>/CB</w:t>
            </w:r>
          </w:p>
        </w:tc>
        <w:tc>
          <w:tcPr>
            <w:tcW w:w="4904" w:type="dxa"/>
            <w:tcMar>
              <w:top w:w="100" w:type="dxa"/>
              <w:left w:w="100" w:type="dxa"/>
              <w:bottom w:w="100" w:type="dxa"/>
              <w:right w:w="100" w:type="dxa"/>
            </w:tcMar>
          </w:tcPr>
          <w:p w:rsidR="00DF40E3" w:rsidRPr="00F772F0" w:rsidRDefault="00DF40E3" w:rsidP="00670A95">
            <w:pPr>
              <w:ind w:hanging="3"/>
              <w:jc w:val="center"/>
              <w:rPr>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185420</wp:posOffset>
                      </wp:positionV>
                      <wp:extent cx="2714625" cy="28575"/>
                      <wp:effectExtent l="0" t="76200" r="0" b="666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14625" cy="28575"/>
                              </a:xfrm>
                              <a:prstGeom prst="rect">
                                <a:avLst/>
                              </a:prstGeom>
                              <a:noFill/>
                              <a:ln>
                                <a:noFill/>
                              </a:ln>
                            </wps:spPr>
                            <wps:txbx>
                              <w:txbxContent>
                                <w:p w:rsidR="00DF40E3" w:rsidRDefault="00DF40E3" w:rsidP="00DF40E3">
                                  <w:pPr>
                                    <w:ind w:hanging="3"/>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0;margin-top:14.6pt;width:213.7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" filled="f" stroked="f">
                      <v:path arrowok="t"/>
                      <v:textbox inset="2.53958mm,2.53958mm,2.53958mm,2.53958mm">
                        <w:txbxContent>
                          <w:p w:rsidR="00DF40E3" w:rsidRDefault="00DF40E3" w:rsidP="00DF40E3">
                            <w:pPr>
                              <w:ind w:hanging="3"/>
                            </w:pPr>
                          </w:p>
                        </w:txbxContent>
                      </v:textbox>
                    </v:rect>
                  </w:pict>
                </mc:Fallback>
              </mc:AlternateContent>
            </w:r>
            <w:r w:rsidRPr="00F772F0">
              <w:rPr>
                <w:b/>
                <w:szCs w:val="28"/>
              </w:rPr>
              <w:t>ĐẢNG CỘNG SẢN VIỆ</w:t>
            </w:r>
            <w:r w:rsidR="00D500F5">
              <w:rPr>
                <w:b/>
                <w:szCs w:val="28"/>
              </w:rPr>
              <w:t>T</w:t>
            </w:r>
            <w:r w:rsidRPr="00F772F0">
              <w:rPr>
                <w:b/>
                <w:szCs w:val="28"/>
              </w:rPr>
              <w:t xml:space="preserve"> NAM</w:t>
            </w:r>
          </w:p>
          <w:p w:rsidR="00DF40E3" w:rsidRDefault="00DF40E3" w:rsidP="000A5436">
            <w:pPr>
              <w:ind w:hanging="3"/>
              <w:rPr>
                <w:sz w:val="24"/>
                <w:szCs w:val="24"/>
              </w:rPr>
            </w:pPr>
            <w:r>
              <w:rPr>
                <w:noProof/>
              </w:rPr>
              <mc:AlternateContent>
                <mc:Choice Requires="wps">
                  <w:drawing>
                    <wp:anchor distT="4294967295" distB="4294967295" distL="114300" distR="114300" simplePos="0" relativeHeight="251662336" behindDoc="0" locked="0" layoutInCell="1" allowOverlap="1">
                      <wp:simplePos x="0" y="0"/>
                      <wp:positionH relativeFrom="column">
                        <wp:posOffset>213995</wp:posOffset>
                      </wp:positionH>
                      <wp:positionV relativeFrom="paragraph">
                        <wp:posOffset>31114</wp:posOffset>
                      </wp:positionV>
                      <wp:extent cx="257175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71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CC505BE" id="Straight Connector 5"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6.85pt,2.45pt" to="219.3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">
                      <o:lock v:ext="edit" shapetype="f"/>
                    </v:line>
                  </w:pict>
                </mc:Fallback>
              </mc:AlternateContent>
            </w:r>
            <w:r>
              <w:rPr>
                <w:sz w:val="24"/>
                <w:szCs w:val="24"/>
              </w:rPr>
              <w:br/>
            </w:r>
            <w:r>
              <w:rPr>
                <w:i/>
              </w:rPr>
              <w:t xml:space="preserve">Vĩnh Phong, ngày  tháng </w:t>
            </w:r>
            <w:r w:rsidR="004402B3">
              <w:rPr>
                <w:i/>
              </w:rPr>
              <w:t>1</w:t>
            </w:r>
            <w:r w:rsidR="00C170D1">
              <w:rPr>
                <w:i/>
              </w:rPr>
              <w:t>1</w:t>
            </w:r>
            <w:r>
              <w:rPr>
                <w:i/>
              </w:rPr>
              <w:t xml:space="preserve"> năm 202</w:t>
            </w:r>
            <w:r w:rsidR="003E6ED3">
              <w:rPr>
                <w:i/>
              </w:rPr>
              <w:t>4</w:t>
            </w:r>
          </w:p>
        </w:tc>
      </w:tr>
    </w:tbl>
    <w:p w:rsidR="004F685F" w:rsidRDefault="004F685F" w:rsidP="00DF40E3">
      <w:pPr>
        <w:ind w:hanging="3"/>
        <w:jc w:val="center"/>
        <w:rPr>
          <w:rFonts w:cs="Times New Roman"/>
          <w:b/>
          <w:szCs w:val="28"/>
        </w:rPr>
      </w:pPr>
    </w:p>
    <w:p w:rsidR="00DF40E3" w:rsidRPr="00CC4BE4" w:rsidRDefault="00DF40E3" w:rsidP="00DF40E3">
      <w:pPr>
        <w:ind w:hanging="3"/>
        <w:jc w:val="center"/>
        <w:rPr>
          <w:rFonts w:cs="Times New Roman"/>
          <w:szCs w:val="28"/>
        </w:rPr>
      </w:pPr>
      <w:r w:rsidRPr="00CC4BE4">
        <w:rPr>
          <w:rFonts w:cs="Times New Roman"/>
          <w:noProof/>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8100" cy="38100"/>
                <wp:effectExtent l="57150" t="57150" r="57150" b="571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38100"/>
                        </a:xfrm>
                        <a:prstGeom prst="rect">
                          <a:avLst/>
                        </a:prstGeom>
                        <a:noFill/>
                        <a:ln>
                          <a:noFill/>
                        </a:ln>
                      </wps:spPr>
                      <wps:txbx>
                        <w:txbxContent>
                          <w:p w:rsidR="00DF40E3" w:rsidRDefault="00DF40E3" w:rsidP="00DF40E3">
                            <w:pPr>
                              <w:ind w:hanging="3"/>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left:0;text-align:left;margin-left:0;margin-top:0;width:3pt;height: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" filled="f" stroked="f">
                <v:path arrowok="t"/>
                <v:textbox inset="2.53958mm,2.53958mm,2.53958mm,2.53958mm">
                  <w:txbxContent>
                    <w:p w:rsidR="00DF40E3" w:rsidRDefault="00DF40E3" w:rsidP="00DF40E3">
                      <w:pPr>
                        <w:ind w:hanging="3"/>
                      </w:pPr>
                    </w:p>
                  </w:txbxContent>
                </v:textbox>
              </v:rect>
            </w:pict>
          </mc:Fallback>
        </mc:AlternateContent>
      </w:r>
      <w:r w:rsidR="000A5436">
        <w:rPr>
          <w:rFonts w:cs="Times New Roman"/>
          <w:b/>
          <w:szCs w:val="28"/>
        </w:rPr>
        <w:t>KẾ HOẠCH</w:t>
      </w:r>
    </w:p>
    <w:p w:rsidR="00DF40E3" w:rsidRPr="00CC4BE4" w:rsidRDefault="000A5436" w:rsidP="00DF40E3">
      <w:pPr>
        <w:ind w:hanging="3"/>
        <w:jc w:val="center"/>
        <w:rPr>
          <w:rFonts w:cs="Times New Roman"/>
          <w:szCs w:val="28"/>
        </w:rPr>
      </w:pPr>
      <w:r>
        <w:rPr>
          <w:rFonts w:cs="Times New Roman"/>
          <w:b/>
          <w:szCs w:val="28"/>
        </w:rPr>
        <w:t>tổ chức nghiên cứu, quán triệt, tuyên truyền nội dung cuốn sách</w:t>
      </w:r>
    </w:p>
    <w:p w:rsidR="00DF40E3" w:rsidRDefault="004F685F" w:rsidP="00DF40E3">
      <w:pPr>
        <w:ind w:hanging="3"/>
        <w:jc w:val="center"/>
        <w:rPr>
          <w:rFonts w:cs="Times New Roman"/>
          <w:b/>
          <w:szCs w:val="28"/>
        </w:rPr>
      </w:pPr>
      <w:r>
        <w:rPr>
          <w:rFonts w:cs="Times New Roman"/>
          <w:b/>
          <w:szCs w:val="28"/>
        </w:rPr>
        <w:t>“Xây dựng và phát triển nền văn hóa Việt Nam tiên tiến, đậm đà</w:t>
      </w:r>
    </w:p>
    <w:p w:rsidR="004F685F" w:rsidRDefault="004F685F" w:rsidP="00DF40E3">
      <w:pPr>
        <w:ind w:hanging="3"/>
        <w:jc w:val="center"/>
        <w:rPr>
          <w:rFonts w:cs="Times New Roman"/>
          <w:b/>
          <w:szCs w:val="28"/>
        </w:rPr>
      </w:pPr>
      <w:r>
        <w:rPr>
          <w:rFonts w:cs="Times New Roman"/>
          <w:b/>
          <w:szCs w:val="28"/>
        </w:rPr>
        <w:t>bản sắc dân tộc” của đồng chí Nguyễn Phú Trọng, Tổng Bí thư</w:t>
      </w:r>
    </w:p>
    <w:p w:rsidR="004F685F" w:rsidRDefault="004F685F" w:rsidP="00DF40E3">
      <w:pPr>
        <w:ind w:hanging="3"/>
        <w:jc w:val="center"/>
        <w:rPr>
          <w:rFonts w:cs="Times New Roman"/>
          <w:b/>
          <w:szCs w:val="28"/>
        </w:rPr>
      </w:pPr>
      <w:r>
        <w:rPr>
          <w:rFonts w:cs="Times New Roman"/>
          <w:b/>
          <w:szCs w:val="28"/>
        </w:rPr>
        <w:t>Ban Chấp hành Trung ương Đảng Cộng sản Việt Nam</w:t>
      </w:r>
    </w:p>
    <w:p w:rsidR="004F685F" w:rsidRPr="004F685F" w:rsidRDefault="004F685F" w:rsidP="00DF40E3">
      <w:pPr>
        <w:ind w:hanging="3"/>
        <w:jc w:val="center"/>
        <w:rPr>
          <w:rFonts w:cs="Times New Roman"/>
          <w:szCs w:val="28"/>
        </w:rPr>
      </w:pPr>
      <w:r w:rsidRPr="004F685F">
        <w:rPr>
          <w:rFonts w:cs="Times New Roman"/>
          <w:szCs w:val="28"/>
        </w:rPr>
        <w:t>-----</w:t>
      </w:r>
    </w:p>
    <w:p w:rsidR="00016D74" w:rsidRDefault="00016D74" w:rsidP="00016D74">
      <w:pPr>
        <w:spacing w:before="120" w:line="317" w:lineRule="exact"/>
        <w:ind w:right="23"/>
        <w:jc w:val="both"/>
        <w:rPr>
          <w:rFonts w:cs="Times New Roman"/>
          <w:szCs w:val="28"/>
        </w:rPr>
      </w:pPr>
    </w:p>
    <w:p w:rsidR="009D3159" w:rsidRDefault="00016D74" w:rsidP="00016D74">
      <w:pPr>
        <w:spacing w:before="120"/>
        <w:ind w:right="23" w:firstLine="720"/>
        <w:jc w:val="both"/>
        <w:rPr>
          <w:rFonts w:cs="Times New Roman"/>
          <w:szCs w:val="28"/>
        </w:rPr>
      </w:pPr>
      <w:r w:rsidRPr="00016D74">
        <w:rPr>
          <w:rFonts w:cs="Times New Roman"/>
          <w:szCs w:val="28"/>
        </w:rPr>
        <w:t xml:space="preserve">Căn cứ </w:t>
      </w:r>
      <w:r>
        <w:rPr>
          <w:rFonts w:cs="Times New Roman"/>
          <w:szCs w:val="28"/>
        </w:rPr>
        <w:t>Kế hoạch số 179-KH/HU ngày 25-7-2024 của Ban Thường vụ Huyện ủy về tổ chức đợt sinh hoạt chính trị, tư tưởng về nội dung bài viết trong các tác phẩm của đồng chí Tổng Bí thư Ban Chấp hành Trung ương Đảng Nguyễn Phú Trọng.</w:t>
      </w:r>
    </w:p>
    <w:p w:rsidR="00016D74" w:rsidRPr="00016D74" w:rsidRDefault="00016D74" w:rsidP="00016D74">
      <w:pPr>
        <w:spacing w:before="120"/>
        <w:ind w:firstLine="720"/>
        <w:jc w:val="both"/>
        <w:rPr>
          <w:rFonts w:cs="Times New Roman"/>
          <w:szCs w:val="28"/>
        </w:rPr>
      </w:pPr>
      <w:r w:rsidRPr="00016D74">
        <w:rPr>
          <w:rFonts w:cs="Times New Roman"/>
          <w:szCs w:val="28"/>
        </w:rPr>
        <w:t>Căn cứ Kế hoạch số 57-KH/ĐU ngày 30-10-2024 của Ban Thường vụ Đảng ủy xã Vĩnh Phong về tổ chức nghiên cứu, quán triệt, tuyên truyền nội dung cuốn sách</w:t>
      </w:r>
      <w:r>
        <w:rPr>
          <w:rFonts w:cs="Times New Roman"/>
          <w:szCs w:val="28"/>
        </w:rPr>
        <w:t xml:space="preserve"> </w:t>
      </w:r>
      <w:r w:rsidRPr="00016D74">
        <w:rPr>
          <w:rFonts w:cs="Times New Roman"/>
          <w:szCs w:val="28"/>
        </w:rPr>
        <w:t>“Xây dựng và phát triển nền văn hóa Việt Nam tiên tiến, đậm đà</w:t>
      </w:r>
      <w:r w:rsidR="00751FDE">
        <w:rPr>
          <w:rFonts w:cs="Times New Roman"/>
          <w:szCs w:val="28"/>
        </w:rPr>
        <w:t xml:space="preserve"> </w:t>
      </w:r>
      <w:r w:rsidRPr="00016D74">
        <w:rPr>
          <w:rFonts w:cs="Times New Roman"/>
          <w:szCs w:val="28"/>
        </w:rPr>
        <w:t xml:space="preserve">bản sắc dân tộc” </w:t>
      </w:r>
      <w:r>
        <w:rPr>
          <w:rFonts w:cs="Times New Roman"/>
          <w:szCs w:val="28"/>
        </w:rPr>
        <w:t>c</w:t>
      </w:r>
      <w:r w:rsidRPr="00016D74">
        <w:rPr>
          <w:rFonts w:cs="Times New Roman"/>
          <w:szCs w:val="28"/>
        </w:rPr>
        <w:t>ủa đồng chí Nguyễn Phú Trọng, Tổng Bí thư</w:t>
      </w:r>
      <w:r>
        <w:rPr>
          <w:rFonts w:cs="Times New Roman"/>
          <w:szCs w:val="28"/>
        </w:rPr>
        <w:t xml:space="preserve"> </w:t>
      </w:r>
      <w:r w:rsidRPr="00016D74">
        <w:rPr>
          <w:rFonts w:cs="Times New Roman"/>
          <w:szCs w:val="28"/>
        </w:rPr>
        <w:t>Ban Chấp hành Trung ương Đảng Cộng sản Việt Nam</w:t>
      </w:r>
      <w:r w:rsidR="00751FDE">
        <w:rPr>
          <w:rFonts w:cs="Times New Roman"/>
          <w:szCs w:val="28"/>
        </w:rPr>
        <w:t>.</w:t>
      </w:r>
    </w:p>
    <w:p w:rsidR="00016D74" w:rsidRDefault="00751FDE" w:rsidP="00016D74">
      <w:pPr>
        <w:spacing w:before="120"/>
        <w:ind w:right="23" w:firstLine="720"/>
        <w:jc w:val="both"/>
        <w:rPr>
          <w:rFonts w:cs="Times New Roman"/>
          <w:szCs w:val="28"/>
        </w:rPr>
      </w:pPr>
      <w:r>
        <w:rPr>
          <w:rFonts w:cs="Times New Roman"/>
          <w:szCs w:val="28"/>
        </w:rPr>
        <w:t>Chi bộ trường Tiểu học Vĩnh Phong 3 xây dựng kế hoạch tổ chức thực hiện như sau:</w:t>
      </w:r>
    </w:p>
    <w:p w:rsidR="00751FDE" w:rsidRPr="00645AB3" w:rsidRDefault="00645AB3" w:rsidP="00645AB3">
      <w:pPr>
        <w:spacing w:before="120"/>
        <w:ind w:right="23"/>
        <w:jc w:val="center"/>
        <w:rPr>
          <w:rFonts w:cs="Times New Roman"/>
          <w:b/>
          <w:szCs w:val="28"/>
        </w:rPr>
      </w:pPr>
      <w:r>
        <w:rPr>
          <w:rFonts w:cs="Times New Roman"/>
          <w:b/>
          <w:szCs w:val="28"/>
        </w:rPr>
        <w:t>I-</w:t>
      </w:r>
      <w:r w:rsidR="00751FDE" w:rsidRPr="00645AB3">
        <w:rPr>
          <w:rFonts w:cs="Times New Roman"/>
          <w:b/>
          <w:szCs w:val="28"/>
        </w:rPr>
        <w:t xml:space="preserve"> MỤC ĐÍCH, YÊU CẦU</w:t>
      </w:r>
    </w:p>
    <w:p w:rsidR="00751FDE" w:rsidRDefault="009E4E01" w:rsidP="00645AB3">
      <w:pPr>
        <w:spacing w:before="120"/>
        <w:ind w:right="23" w:firstLine="720"/>
        <w:jc w:val="both"/>
        <w:rPr>
          <w:rFonts w:cs="Times New Roman"/>
          <w:szCs w:val="28"/>
        </w:rPr>
      </w:pPr>
      <w:r>
        <w:rPr>
          <w:rFonts w:cs="Times New Roman"/>
          <w:szCs w:val="28"/>
        </w:rPr>
        <w:t xml:space="preserve">- Tổ chức nghiên cứu, học tập, quán triệt </w:t>
      </w:r>
      <w:r w:rsidR="007B32F9">
        <w:rPr>
          <w:rFonts w:cs="Times New Roman"/>
          <w:szCs w:val="28"/>
        </w:rPr>
        <w:t xml:space="preserve">và tuyên truyền </w:t>
      </w:r>
      <w:r>
        <w:rPr>
          <w:rFonts w:cs="Times New Roman"/>
          <w:szCs w:val="28"/>
        </w:rPr>
        <w:t xml:space="preserve">giúp cán bộ, đảng viên và viên chức </w:t>
      </w:r>
      <w:r w:rsidR="00BA3DF7">
        <w:rPr>
          <w:rFonts w:cs="Times New Roman"/>
          <w:szCs w:val="28"/>
        </w:rPr>
        <w:t xml:space="preserve">nhận thức sâu sắc về mục tiêu, nội dung, quan điểm, nhiệm vụ, giải pháp xây dựng và phát triển nền văn hóa Việt Nam tiên tiến, </w:t>
      </w:r>
      <w:r w:rsidR="00BA3DF7" w:rsidRPr="00016D74">
        <w:rPr>
          <w:rFonts w:cs="Times New Roman"/>
          <w:szCs w:val="28"/>
        </w:rPr>
        <w:t>đậm đà</w:t>
      </w:r>
      <w:r w:rsidR="00BA3DF7">
        <w:rPr>
          <w:rFonts w:cs="Times New Roman"/>
          <w:szCs w:val="28"/>
        </w:rPr>
        <w:t xml:space="preserve"> </w:t>
      </w:r>
      <w:r w:rsidR="00BA3DF7" w:rsidRPr="00016D74">
        <w:rPr>
          <w:rFonts w:cs="Times New Roman"/>
          <w:szCs w:val="28"/>
        </w:rPr>
        <w:t>bản sắc dân tộc</w:t>
      </w:r>
      <w:r w:rsidR="00BA3DF7">
        <w:rPr>
          <w:rFonts w:cs="Times New Roman"/>
          <w:szCs w:val="28"/>
        </w:rPr>
        <w:t>; qua đó, góp phần tạo sự thống nhất nhận thức và hành động</w:t>
      </w:r>
      <w:r w:rsidR="00684974">
        <w:rPr>
          <w:rFonts w:cs="Times New Roman"/>
          <w:szCs w:val="28"/>
        </w:rPr>
        <w:t>, sự đồng thuận</w:t>
      </w:r>
      <w:r w:rsidR="00BA3DF7">
        <w:rPr>
          <w:rFonts w:cs="Times New Roman"/>
          <w:szCs w:val="28"/>
        </w:rPr>
        <w:t xml:space="preserve"> trong </w:t>
      </w:r>
      <w:r w:rsidR="00684974">
        <w:rPr>
          <w:rFonts w:cs="Times New Roman"/>
          <w:szCs w:val="28"/>
        </w:rPr>
        <w:t>tập thể đơn vị về chủ trương, đường lối của Đảng; phát huy giá trị văn hóa, sức mạnh con người Việt Nam trong sự nghiệp xây dựng và bảo vệ Tổ quốc Việt Nam xã hội chủ nghĩa.</w:t>
      </w:r>
    </w:p>
    <w:p w:rsidR="00684974" w:rsidRDefault="00684974" w:rsidP="00645AB3">
      <w:pPr>
        <w:spacing w:before="120"/>
        <w:ind w:right="23" w:firstLine="720"/>
        <w:jc w:val="both"/>
        <w:rPr>
          <w:rFonts w:cs="Times New Roman"/>
          <w:szCs w:val="28"/>
        </w:rPr>
      </w:pPr>
      <w:r>
        <w:rPr>
          <w:rFonts w:cs="Times New Roman"/>
          <w:szCs w:val="28"/>
        </w:rPr>
        <w:t xml:space="preserve">- </w:t>
      </w:r>
      <w:r w:rsidR="008C696F">
        <w:rPr>
          <w:rFonts w:cs="Times New Roman"/>
          <w:szCs w:val="28"/>
        </w:rPr>
        <w:t>Thông qua nghiên cứu, học tập, cán bộ, đảng viên và viên chức kịp thời cụ thể hóa, vận dụng những vấn đề lý luận, thực tiễn đề cập trong cuốn sách vào công tác thực hiện đường lối, chủ trương của Đảng, chính sách, pháp luật của Nhà nước</w:t>
      </w:r>
      <w:r w:rsidR="00BC31FC">
        <w:rPr>
          <w:rFonts w:cs="Times New Roman"/>
          <w:szCs w:val="28"/>
        </w:rPr>
        <w:t>, quan điểm chỉ đạo của Tổng Bí thư Nguyễn Phú Trọng về xây dựng và phát triển văn hóa, con người Việt Nam tiên tiến, đậm đà bản sắc dân tộc, gắn với tiếp tục tuyên truyền, quán triệt thực hiện Nghị quyết số 58-NQ/Tu ngày 11-4-2024 của Ban Chấp hành Đảng bộ tỉnh về xây dựng và phát triển văn hóa, con người Kiên Giang đáp ứng yêu cầu phát triển nhanh, hài hòa và bền vững.</w:t>
      </w:r>
    </w:p>
    <w:p w:rsidR="00645AB3" w:rsidRPr="00016D74" w:rsidRDefault="00645AB3" w:rsidP="00645AB3">
      <w:pPr>
        <w:spacing w:before="120"/>
        <w:ind w:right="23" w:firstLine="720"/>
        <w:jc w:val="both"/>
        <w:rPr>
          <w:rFonts w:cs="Times New Roman"/>
          <w:szCs w:val="28"/>
        </w:rPr>
      </w:pPr>
      <w:r>
        <w:rPr>
          <w:rFonts w:cs="Times New Roman"/>
          <w:szCs w:val="28"/>
        </w:rPr>
        <w:lastRenderedPageBreak/>
        <w:t>- Công tác nghiên cứu, quán triệt, tuyên truyền nội dung cuốn sách được triển khai nghiêm túc, bằng nhiều hình thức phong phú, sáng tạo, thiết thực, hiệu quả, phù hợp với tình hình của đơn vị.</w:t>
      </w:r>
    </w:p>
    <w:p w:rsidR="00411E9C" w:rsidRDefault="00645AB3" w:rsidP="00411E9C">
      <w:pPr>
        <w:spacing w:before="120"/>
        <w:ind w:right="23"/>
        <w:jc w:val="center"/>
        <w:rPr>
          <w:rFonts w:cs="Times New Roman"/>
          <w:b/>
          <w:szCs w:val="28"/>
        </w:rPr>
      </w:pPr>
      <w:r w:rsidRPr="00411E9C">
        <w:rPr>
          <w:rFonts w:cs="Times New Roman"/>
          <w:b/>
          <w:szCs w:val="28"/>
        </w:rPr>
        <w:t xml:space="preserve">II- </w:t>
      </w:r>
      <w:r w:rsidR="00411E9C" w:rsidRPr="00411E9C">
        <w:rPr>
          <w:rFonts w:cs="Times New Roman"/>
          <w:b/>
          <w:szCs w:val="28"/>
        </w:rPr>
        <w:t>NỘI DUNG, HÌNH THỨC NGHIÊN CỨU,</w:t>
      </w:r>
    </w:p>
    <w:p w:rsidR="004F685F" w:rsidRPr="00411E9C" w:rsidRDefault="00411E9C" w:rsidP="00411E9C">
      <w:pPr>
        <w:ind w:right="23"/>
        <w:jc w:val="center"/>
        <w:rPr>
          <w:rFonts w:cs="Times New Roman"/>
          <w:b/>
          <w:szCs w:val="28"/>
        </w:rPr>
      </w:pPr>
      <w:r w:rsidRPr="00411E9C">
        <w:rPr>
          <w:rFonts w:cs="Times New Roman"/>
          <w:b/>
          <w:szCs w:val="28"/>
        </w:rPr>
        <w:t>QUÁN TRIỆT, TUYÊN TRUYỀN</w:t>
      </w:r>
    </w:p>
    <w:p w:rsidR="00FD64E4" w:rsidRPr="00FD64E4" w:rsidRDefault="00FD64E4" w:rsidP="00FD64E4">
      <w:pPr>
        <w:spacing w:before="120"/>
        <w:ind w:right="23" w:firstLine="720"/>
        <w:jc w:val="both"/>
        <w:rPr>
          <w:rFonts w:cs="Times New Roman"/>
          <w:b/>
          <w:szCs w:val="28"/>
        </w:rPr>
      </w:pPr>
      <w:r w:rsidRPr="00FD64E4">
        <w:rPr>
          <w:rFonts w:cs="Times New Roman"/>
          <w:b/>
          <w:szCs w:val="28"/>
        </w:rPr>
        <w:t>1. Khái quát chung về sách</w:t>
      </w:r>
    </w:p>
    <w:p w:rsidR="00FD64E4" w:rsidRDefault="00FD64E4" w:rsidP="00FD64E4">
      <w:pPr>
        <w:spacing w:before="120"/>
        <w:ind w:right="23" w:firstLine="720"/>
        <w:jc w:val="both"/>
        <w:rPr>
          <w:rFonts w:cs="Times New Roman"/>
          <w:szCs w:val="28"/>
        </w:rPr>
      </w:pPr>
      <w:r>
        <w:rPr>
          <w:rFonts w:cs="Times New Roman"/>
          <w:szCs w:val="28"/>
        </w:rPr>
        <w:t>- Tên sách: Xây dựng và phát triển nền văn hóa Việt Nam tiên tiến, đậm đà bản sắc dân tộc.</w:t>
      </w:r>
    </w:p>
    <w:p w:rsidR="00FD64E4" w:rsidRDefault="00FD64E4" w:rsidP="00FD64E4">
      <w:pPr>
        <w:spacing w:before="120"/>
        <w:ind w:right="23" w:firstLine="720"/>
        <w:jc w:val="both"/>
        <w:rPr>
          <w:rFonts w:cs="Times New Roman"/>
          <w:szCs w:val="28"/>
        </w:rPr>
      </w:pPr>
      <w:r>
        <w:rPr>
          <w:rFonts w:cs="Times New Roman"/>
          <w:szCs w:val="28"/>
        </w:rPr>
        <w:t>- Tác giả: Nguyễn Phú Trọng</w:t>
      </w:r>
    </w:p>
    <w:p w:rsidR="00FD64E4" w:rsidRDefault="00FD64E4" w:rsidP="00FD64E4">
      <w:pPr>
        <w:spacing w:before="120"/>
        <w:ind w:right="23" w:firstLine="720"/>
        <w:jc w:val="both"/>
        <w:rPr>
          <w:rFonts w:cs="Times New Roman"/>
          <w:szCs w:val="28"/>
        </w:rPr>
      </w:pPr>
      <w:r>
        <w:rPr>
          <w:rFonts w:cs="Times New Roman"/>
          <w:szCs w:val="28"/>
        </w:rPr>
        <w:t>- Nhà xuất bản: Nhà xuất bản Chính trị Quốc gia Sự Thật, xuất bản tháng 7/2024.</w:t>
      </w:r>
    </w:p>
    <w:p w:rsidR="004F685F" w:rsidRPr="00FD64E4" w:rsidRDefault="00FD64E4" w:rsidP="00FD64E4">
      <w:pPr>
        <w:spacing w:before="120"/>
        <w:ind w:right="23" w:firstLine="720"/>
        <w:jc w:val="both"/>
        <w:rPr>
          <w:rFonts w:cs="Times New Roman"/>
          <w:b/>
          <w:szCs w:val="28"/>
        </w:rPr>
      </w:pPr>
      <w:r w:rsidRPr="00FD64E4">
        <w:rPr>
          <w:rFonts w:cs="Times New Roman"/>
          <w:b/>
          <w:szCs w:val="28"/>
        </w:rPr>
        <w:t>2</w:t>
      </w:r>
      <w:r w:rsidR="00411E9C" w:rsidRPr="00FD64E4">
        <w:rPr>
          <w:rFonts w:cs="Times New Roman"/>
          <w:b/>
          <w:szCs w:val="28"/>
        </w:rPr>
        <w:t>. Nội dung cốt lõi và giá trị căn bản của cuốn sách</w:t>
      </w:r>
    </w:p>
    <w:p w:rsidR="00FD64E4" w:rsidRPr="008B7451" w:rsidRDefault="008B7451" w:rsidP="00FD64E4">
      <w:pPr>
        <w:spacing w:before="120"/>
        <w:ind w:right="23" w:firstLine="720"/>
        <w:jc w:val="both"/>
        <w:rPr>
          <w:rFonts w:cs="Times New Roman"/>
          <w:b/>
          <w:i/>
          <w:szCs w:val="28"/>
        </w:rPr>
      </w:pPr>
      <w:r w:rsidRPr="008B7451">
        <w:rPr>
          <w:rFonts w:cs="Times New Roman"/>
          <w:b/>
          <w:i/>
          <w:szCs w:val="28"/>
        </w:rPr>
        <w:t>1.1. Nội dung cốt lõi của cuốn sách</w:t>
      </w:r>
    </w:p>
    <w:p w:rsidR="008B7451" w:rsidRDefault="008B7451" w:rsidP="00FD64E4">
      <w:pPr>
        <w:spacing w:before="120"/>
        <w:ind w:right="23" w:firstLine="720"/>
        <w:jc w:val="both"/>
        <w:rPr>
          <w:rFonts w:cs="Times New Roman"/>
          <w:szCs w:val="28"/>
        </w:rPr>
      </w:pPr>
      <w:r>
        <w:rPr>
          <w:rFonts w:cs="Times New Roman"/>
          <w:szCs w:val="28"/>
        </w:rPr>
        <w:t xml:space="preserve">- Phần thứ nhất: </w:t>
      </w:r>
      <w:r w:rsidRPr="00622E61">
        <w:rPr>
          <w:rFonts w:cs="Times New Roman"/>
          <w:b/>
          <w:szCs w:val="28"/>
        </w:rPr>
        <w:t>“Văn hóa là hồn cốt của dân tộc”</w:t>
      </w:r>
      <w:r w:rsidR="00622E61">
        <w:rPr>
          <w:rFonts w:cs="Times New Roman"/>
          <w:szCs w:val="28"/>
        </w:rPr>
        <w:t xml:space="preserve"> (</w:t>
      </w:r>
      <w:r w:rsidR="008D07E2">
        <w:rPr>
          <w:rFonts w:cs="Times New Roman"/>
          <w:szCs w:val="28"/>
        </w:rPr>
        <w:t>từ trang 27 đến trang 200) gồm 19 bài viết, bài phát biểu của đồng chí Nguyễn Phú Trọng</w:t>
      </w:r>
      <w:r w:rsidR="003F2114">
        <w:rPr>
          <w:rFonts w:cs="Times New Roman"/>
          <w:szCs w:val="28"/>
        </w:rPr>
        <w:t xml:space="preserve"> tại hội nghị văn hóa toàn quốc triển khai Nghị quyết Đại hội đại biểu toàn quốc lần thứ XIII của Đảng; các hội nghị Ban Chấp hành Trung ương Đảng, hội nghị công tác tư tưởng, văn hóa toàn quốc, . . . tập trung làm rõ nội hàm khái niệm, nội dung, mục tiêu xây dựng và phát triển văn hóa; khái quát những thành tựu, hạn chế, phân tích, chỉ rõ nguyên nhân; xác định phương hướng, nhiệm vụ, giải pháp phát triển văn hóa Việt Nam.</w:t>
      </w:r>
    </w:p>
    <w:p w:rsidR="003F2114" w:rsidRDefault="003F2114" w:rsidP="00FD64E4">
      <w:pPr>
        <w:spacing w:before="120"/>
        <w:ind w:right="23" w:firstLine="720"/>
        <w:jc w:val="both"/>
        <w:rPr>
          <w:rFonts w:cs="Times New Roman"/>
          <w:szCs w:val="28"/>
        </w:rPr>
      </w:pPr>
      <w:r>
        <w:rPr>
          <w:rFonts w:cs="Times New Roman"/>
          <w:szCs w:val="28"/>
        </w:rPr>
        <w:t xml:space="preserve">- Phần thứ hai: </w:t>
      </w:r>
      <w:r w:rsidRPr="00622E61">
        <w:rPr>
          <w:rFonts w:cs="Times New Roman"/>
          <w:b/>
          <w:szCs w:val="28"/>
        </w:rPr>
        <w:t>“</w:t>
      </w:r>
      <w:r>
        <w:rPr>
          <w:rFonts w:cs="Times New Roman"/>
          <w:b/>
          <w:szCs w:val="28"/>
        </w:rPr>
        <w:t xml:space="preserve">Phát triển toàn diện, đồng bộ để văn hóa </w:t>
      </w:r>
      <w:r w:rsidR="00F059CD">
        <w:rPr>
          <w:rFonts w:cs="Times New Roman"/>
          <w:b/>
          <w:szCs w:val="28"/>
        </w:rPr>
        <w:t>thật</w:t>
      </w:r>
      <w:r>
        <w:rPr>
          <w:rFonts w:cs="Times New Roman"/>
          <w:b/>
          <w:szCs w:val="28"/>
        </w:rPr>
        <w:t xml:space="preserve"> sự</w:t>
      </w:r>
      <w:r w:rsidR="00F059CD">
        <w:rPr>
          <w:rFonts w:cs="Times New Roman"/>
          <w:b/>
          <w:szCs w:val="28"/>
        </w:rPr>
        <w:t xml:space="preserve"> là sức mạnh nội sinh, động lực phát triển đất nước bền vững</w:t>
      </w:r>
      <w:r w:rsidRPr="00622E61">
        <w:rPr>
          <w:rFonts w:cs="Times New Roman"/>
          <w:b/>
          <w:szCs w:val="28"/>
        </w:rPr>
        <w:t>”</w:t>
      </w:r>
      <w:r>
        <w:rPr>
          <w:rFonts w:cs="Times New Roman"/>
          <w:szCs w:val="28"/>
        </w:rPr>
        <w:t xml:space="preserve"> (từ trang 2</w:t>
      </w:r>
      <w:r w:rsidR="00F059CD">
        <w:rPr>
          <w:rFonts w:cs="Times New Roman"/>
          <w:szCs w:val="28"/>
        </w:rPr>
        <w:t>01</w:t>
      </w:r>
      <w:r>
        <w:rPr>
          <w:rFonts w:cs="Times New Roman"/>
          <w:szCs w:val="28"/>
        </w:rPr>
        <w:t xml:space="preserve"> đến trang </w:t>
      </w:r>
      <w:r w:rsidR="00F059CD">
        <w:rPr>
          <w:rFonts w:cs="Times New Roman"/>
          <w:szCs w:val="28"/>
        </w:rPr>
        <w:t>73</w:t>
      </w:r>
      <w:r>
        <w:rPr>
          <w:rFonts w:cs="Times New Roman"/>
          <w:szCs w:val="28"/>
        </w:rPr>
        <w:t xml:space="preserve">0) </w:t>
      </w:r>
      <w:r w:rsidR="00F059CD">
        <w:rPr>
          <w:rFonts w:cs="Times New Roman"/>
          <w:szCs w:val="28"/>
        </w:rPr>
        <w:t>gồm 73 bài phát biểu, bài viết, thư . . . của đồng chí Nguyễn Phú Trọng đối với các lĩnh vực văn hóa, văn học, nghệ thuật; giáo dục, đào tạo; báo chí, xuất bản . . .</w:t>
      </w:r>
    </w:p>
    <w:p w:rsidR="00F059CD" w:rsidRDefault="00F059CD" w:rsidP="00FD64E4">
      <w:pPr>
        <w:spacing w:before="120"/>
        <w:ind w:right="23" w:firstLine="720"/>
        <w:jc w:val="both"/>
        <w:rPr>
          <w:rFonts w:cs="Times New Roman"/>
          <w:szCs w:val="28"/>
        </w:rPr>
      </w:pPr>
      <w:r>
        <w:rPr>
          <w:rFonts w:cs="Times New Roman"/>
          <w:szCs w:val="28"/>
        </w:rPr>
        <w:t xml:space="preserve">- Phần thứ ba: </w:t>
      </w:r>
      <w:r w:rsidRPr="00622E61">
        <w:rPr>
          <w:rFonts w:cs="Times New Roman"/>
          <w:b/>
          <w:szCs w:val="28"/>
        </w:rPr>
        <w:t>“</w:t>
      </w:r>
      <w:r>
        <w:rPr>
          <w:rFonts w:cs="Times New Roman"/>
          <w:b/>
          <w:szCs w:val="28"/>
        </w:rPr>
        <w:t>Từ luận điểm văn hóa của Tổng Bí thư Nguyễn Phú Trọng đến thực tiễn cuộc sống</w:t>
      </w:r>
      <w:r w:rsidRPr="00622E61">
        <w:rPr>
          <w:rFonts w:cs="Times New Roman"/>
          <w:b/>
          <w:szCs w:val="28"/>
        </w:rPr>
        <w:t>”</w:t>
      </w:r>
      <w:r>
        <w:rPr>
          <w:rFonts w:cs="Times New Roman"/>
          <w:szCs w:val="28"/>
        </w:rPr>
        <w:t xml:space="preserve"> (từ trang 731 đến trang 910) tuyển chọn 32 bài viết, trả lời phỏng vấn của cán bộ, đảng viên và Nhân dân qua nghiên cứu, học tập và triển khai</w:t>
      </w:r>
      <w:r w:rsidR="00AD6DC0">
        <w:rPr>
          <w:rFonts w:cs="Times New Roman"/>
          <w:szCs w:val="28"/>
        </w:rPr>
        <w:t xml:space="preserve"> cụ thể hóa các chủ trương, đường lối của Đảng và chỉ đạo của đồng chí Nguyễn Phú Trọng; xác định các giải pháp thiết thực, hiệu quả để xây dựng, giữ gìn và phát huy những giá trị đặc sắc của nền văn hóa Việt Nam.</w:t>
      </w:r>
    </w:p>
    <w:p w:rsidR="00AD6DC0" w:rsidRPr="00AD6DC0" w:rsidRDefault="00AD6DC0" w:rsidP="00FD64E4">
      <w:pPr>
        <w:spacing w:before="120"/>
        <w:ind w:right="23" w:firstLine="720"/>
        <w:jc w:val="both"/>
        <w:rPr>
          <w:rFonts w:cs="Times New Roman"/>
          <w:b/>
          <w:i/>
          <w:szCs w:val="28"/>
        </w:rPr>
      </w:pPr>
      <w:r w:rsidRPr="00AD6DC0">
        <w:rPr>
          <w:rFonts w:cs="Times New Roman"/>
          <w:b/>
          <w:i/>
          <w:szCs w:val="28"/>
        </w:rPr>
        <w:t>1.2. Giá trị căn bản của cuốn sách</w:t>
      </w:r>
    </w:p>
    <w:p w:rsidR="00AD6DC0" w:rsidRDefault="00AD6DC0" w:rsidP="00FD64E4">
      <w:pPr>
        <w:spacing w:before="120"/>
        <w:ind w:right="23" w:firstLine="720"/>
        <w:jc w:val="both"/>
        <w:rPr>
          <w:rFonts w:cs="Times New Roman"/>
          <w:szCs w:val="28"/>
        </w:rPr>
      </w:pPr>
      <w:r>
        <w:rPr>
          <w:rFonts w:cs="Times New Roman"/>
          <w:szCs w:val="28"/>
        </w:rPr>
        <w:t>- Cuốn sách là tài liệu nghiên cứu quý giá; hệ thống hóa, khái quát hóa</w:t>
      </w:r>
      <w:r w:rsidR="00637E98">
        <w:rPr>
          <w:rFonts w:cs="Times New Roman"/>
          <w:szCs w:val="28"/>
        </w:rPr>
        <w:t xml:space="preserve"> các chủ trương, nguyên tắc, tư tưởng chỉ đạo, phương châm, phương thức triển khai đường lối của Đảng về xây dựng và phát triển nền văn hóa Việt Nam tiên tiến, đậm đà bản sắc dân tộc</w:t>
      </w:r>
      <w:r w:rsidR="00F25FD8">
        <w:rPr>
          <w:rFonts w:cs="Times New Roman"/>
          <w:szCs w:val="28"/>
        </w:rPr>
        <w:t>.</w:t>
      </w:r>
      <w:r w:rsidR="005D639E">
        <w:rPr>
          <w:rFonts w:cs="Times New Roman"/>
          <w:szCs w:val="28"/>
        </w:rPr>
        <w:t xml:space="preserve"> Nội dung của tác phẩm là sự chắt lọc, đúc kết từ nghiên cứu lý luận sâu sắc và hoạt động thực tiển cách mạng phong phú của đồng chí Nguyễn Phú Trọng; góp phần phát triển tư duy lý luận của Đảng ta về văn hóa.</w:t>
      </w:r>
    </w:p>
    <w:p w:rsidR="00411E9C" w:rsidRDefault="005D639E" w:rsidP="00016D74">
      <w:pPr>
        <w:spacing w:before="120"/>
        <w:ind w:right="23"/>
        <w:jc w:val="both"/>
        <w:rPr>
          <w:rFonts w:cs="Times New Roman"/>
          <w:szCs w:val="28"/>
        </w:rPr>
      </w:pPr>
      <w:r>
        <w:rPr>
          <w:rFonts w:cs="Times New Roman"/>
          <w:szCs w:val="28"/>
        </w:rPr>
        <w:lastRenderedPageBreak/>
        <w:tab/>
        <w:t>- Cuốn sách đã phân tích, làm rõ quá trình vận động, phát triển và những giá trị đặc sắc của nền văn hóa Việt Nam tiên tiến, đậm đà bản sắc dân tộc; đúc rút những vấn đề có tính quy luật khách quan, có giá trị định hướng sâu sắc về xây dựng và phát triển nền văn hóa dân tộc trong thời kỳ mới; trọng tâm là xây dựng hệ giá trị quốc gia, hệ giá trị văn hóa, hệ giá trị gia đình và chuẩn mực con người Việt Nam; là một công trình có giá trị to lớn về lý luận và thực tiễn, là “cẩm nang” về công tác xây dựng và phát triển văn hóa Việt Nam.</w:t>
      </w:r>
    </w:p>
    <w:p w:rsidR="005D639E" w:rsidRDefault="005D639E" w:rsidP="00016D74">
      <w:pPr>
        <w:spacing w:before="120"/>
        <w:ind w:right="23"/>
        <w:jc w:val="both"/>
        <w:rPr>
          <w:rFonts w:cs="Times New Roman"/>
          <w:szCs w:val="28"/>
        </w:rPr>
      </w:pPr>
      <w:r>
        <w:rPr>
          <w:rFonts w:cs="Times New Roman"/>
          <w:szCs w:val="28"/>
        </w:rPr>
        <w:tab/>
        <w:t xml:space="preserve">- Cuốn sách bao gồm những chỉ đạo cụ thể, những thông điệp sâu sắc đối với các ngành, địa phương, </w:t>
      </w:r>
      <w:r w:rsidR="00543F1E">
        <w:rPr>
          <w:rFonts w:cs="Times New Roman"/>
          <w:szCs w:val="28"/>
        </w:rPr>
        <w:t xml:space="preserve">cơ quan, </w:t>
      </w:r>
      <w:r>
        <w:rPr>
          <w:rFonts w:cs="Times New Roman"/>
          <w:szCs w:val="28"/>
        </w:rPr>
        <w:t>đơn vị</w:t>
      </w:r>
      <w:r w:rsidR="00543F1E">
        <w:rPr>
          <w:rFonts w:cs="Times New Roman"/>
          <w:szCs w:val="28"/>
        </w:rPr>
        <w:t>, đội ngũ tri thức, nhà khoa học, văn nghệ sĩ và những người làm công tác văn hóa, văn học, nghệ thuật . . . ; khắc họa sâu sắc tầm văn hóa cao rộng của đồng chí Nguyễn Phú Trọng; có sức lay động lớn, truyền cảm hứng và niềm tin, nhân lên quyết tâm xây dựng và phát triển đất nước Việt Nam phồn vinh, hạnh phúc.</w:t>
      </w:r>
    </w:p>
    <w:p w:rsidR="00543F1E" w:rsidRPr="00AC1B4D" w:rsidRDefault="00543F1E" w:rsidP="00016D74">
      <w:pPr>
        <w:spacing w:before="120"/>
        <w:ind w:right="23"/>
        <w:jc w:val="both"/>
        <w:rPr>
          <w:rFonts w:cs="Times New Roman"/>
          <w:b/>
          <w:szCs w:val="28"/>
        </w:rPr>
      </w:pPr>
      <w:r>
        <w:rPr>
          <w:rFonts w:cs="Times New Roman"/>
          <w:szCs w:val="28"/>
        </w:rPr>
        <w:tab/>
      </w:r>
      <w:r w:rsidR="00AC1B4D" w:rsidRPr="00AC1B4D">
        <w:rPr>
          <w:rFonts w:cs="Times New Roman"/>
          <w:b/>
          <w:szCs w:val="28"/>
        </w:rPr>
        <w:t>2. Hình thức nghiên cứu, quán triệt, tuyên truyền</w:t>
      </w:r>
    </w:p>
    <w:p w:rsidR="00AC1B4D" w:rsidRPr="00AC1B4D" w:rsidRDefault="00AC1B4D" w:rsidP="00016D74">
      <w:pPr>
        <w:spacing w:before="120"/>
        <w:ind w:right="23"/>
        <w:jc w:val="both"/>
        <w:rPr>
          <w:rFonts w:cs="Times New Roman"/>
          <w:b/>
          <w:i/>
          <w:szCs w:val="28"/>
        </w:rPr>
      </w:pPr>
      <w:r>
        <w:rPr>
          <w:rFonts w:cs="Times New Roman"/>
          <w:szCs w:val="28"/>
        </w:rPr>
        <w:tab/>
      </w:r>
      <w:r w:rsidRPr="00AC1B4D">
        <w:rPr>
          <w:rFonts w:cs="Times New Roman"/>
          <w:b/>
          <w:i/>
          <w:szCs w:val="28"/>
        </w:rPr>
        <w:t>2.1. Đọc và nghiên cứu sách</w:t>
      </w:r>
    </w:p>
    <w:p w:rsidR="00AC1B4D" w:rsidRDefault="00AC1B4D" w:rsidP="00016D74">
      <w:pPr>
        <w:spacing w:before="120"/>
        <w:ind w:right="23"/>
        <w:jc w:val="both"/>
        <w:rPr>
          <w:rFonts w:cs="Times New Roman"/>
          <w:szCs w:val="28"/>
        </w:rPr>
      </w:pPr>
      <w:r>
        <w:rPr>
          <w:rFonts w:cs="Times New Roman"/>
          <w:szCs w:val="28"/>
        </w:rPr>
        <w:tab/>
        <w:t xml:space="preserve">- </w:t>
      </w:r>
      <w:r w:rsidR="005A75CC">
        <w:rPr>
          <w:rFonts w:cs="Times New Roman"/>
          <w:szCs w:val="28"/>
        </w:rPr>
        <w:t>Cán bộ, đảng viên, viên chức đọc và nghiên cứu sách</w:t>
      </w:r>
      <w:r w:rsidR="002B0CD2">
        <w:rPr>
          <w:rFonts w:cs="Times New Roman"/>
          <w:szCs w:val="28"/>
        </w:rPr>
        <w:t xml:space="preserve">; sữ dụng sách trực tiếp tại tủ sách của nhà trường hoặc đọc sách điện tử qua đường link </w:t>
      </w:r>
      <w:hyperlink r:id="rId6" w:history="1">
        <w:r w:rsidR="00BA4FF5" w:rsidRPr="00E961DC">
          <w:rPr>
            <w:rStyle w:val="Hyperlink"/>
            <w:rFonts w:cs="Times New Roman"/>
            <w:szCs w:val="28"/>
          </w:rPr>
          <w:t>http://nguyenphutrong.stbook.vn/read_book/CP111BK120241007161556/1055</w:t>
        </w:r>
      </w:hyperlink>
    </w:p>
    <w:p w:rsidR="00B133AD" w:rsidRDefault="00BA4FF5" w:rsidP="00016D74">
      <w:pPr>
        <w:spacing w:before="120"/>
        <w:ind w:right="23"/>
        <w:jc w:val="both"/>
        <w:rPr>
          <w:rFonts w:cs="Times New Roman"/>
          <w:szCs w:val="28"/>
        </w:rPr>
      </w:pPr>
      <w:r>
        <w:rPr>
          <w:rFonts w:cs="Times New Roman"/>
          <w:szCs w:val="28"/>
        </w:rPr>
        <w:tab/>
        <w:t xml:space="preserve">- </w:t>
      </w:r>
      <w:r w:rsidR="00213964">
        <w:rPr>
          <w:rFonts w:cs="Times New Roman"/>
          <w:szCs w:val="28"/>
        </w:rPr>
        <w:t xml:space="preserve">Hình thức đọc và nghiên cứu: </w:t>
      </w:r>
    </w:p>
    <w:p w:rsidR="0029490E" w:rsidRDefault="00B133AD" w:rsidP="00B133AD">
      <w:pPr>
        <w:spacing w:before="120"/>
        <w:ind w:right="23" w:firstLine="720"/>
        <w:jc w:val="both"/>
        <w:rPr>
          <w:rFonts w:cs="Times New Roman"/>
          <w:szCs w:val="28"/>
        </w:rPr>
      </w:pPr>
      <w:r>
        <w:rPr>
          <w:rFonts w:cs="Times New Roman"/>
          <w:szCs w:val="28"/>
        </w:rPr>
        <w:t xml:space="preserve">+ </w:t>
      </w:r>
      <w:r w:rsidR="00213964">
        <w:rPr>
          <w:rFonts w:cs="Times New Roman"/>
          <w:szCs w:val="28"/>
        </w:rPr>
        <w:t>Tập trung từng tổ</w:t>
      </w:r>
      <w:r w:rsidR="0029490E">
        <w:rPr>
          <w:rFonts w:cs="Times New Roman"/>
          <w:szCs w:val="28"/>
        </w:rPr>
        <w:t>:</w:t>
      </w:r>
      <w:r w:rsidR="00213964">
        <w:rPr>
          <w:rFonts w:cs="Times New Roman"/>
          <w:szCs w:val="28"/>
        </w:rPr>
        <w:t xml:space="preserve"> </w:t>
      </w:r>
      <w:r w:rsidR="0029490E">
        <w:rPr>
          <w:rFonts w:cs="Times New Roman"/>
          <w:szCs w:val="28"/>
        </w:rPr>
        <w:t xml:space="preserve">Các tổ bố trí thời gian trong các buổi sinh hoạt, hội họp để tổ chức đọc và nghiên cứu sách; </w:t>
      </w:r>
      <w:r w:rsidR="003B38CA">
        <w:rPr>
          <w:rFonts w:cs="Times New Roman"/>
          <w:szCs w:val="28"/>
        </w:rPr>
        <w:t>một người</w:t>
      </w:r>
      <w:r w:rsidR="00213964">
        <w:rPr>
          <w:rFonts w:cs="Times New Roman"/>
          <w:szCs w:val="28"/>
        </w:rPr>
        <w:t xml:space="preserve"> đọc cho cả tổ theo dõi</w:t>
      </w:r>
      <w:r w:rsidR="005D3D77">
        <w:rPr>
          <w:rFonts w:cs="Times New Roman"/>
          <w:szCs w:val="28"/>
        </w:rPr>
        <w:t xml:space="preserve">, sau đó thảo luận </w:t>
      </w:r>
      <w:r w:rsidR="00BB4BA3">
        <w:rPr>
          <w:rFonts w:cs="Times New Roman"/>
          <w:szCs w:val="28"/>
        </w:rPr>
        <w:t>và rút ra ý nghĩa, bài học, vận dụng vào thực tiễn.</w:t>
      </w:r>
      <w:r w:rsidR="005D3D77">
        <w:rPr>
          <w:rFonts w:cs="Times New Roman"/>
          <w:szCs w:val="28"/>
        </w:rPr>
        <w:t xml:space="preserve">  </w:t>
      </w:r>
      <w:r w:rsidR="00213964">
        <w:rPr>
          <w:rFonts w:cs="Times New Roman"/>
          <w:szCs w:val="28"/>
        </w:rPr>
        <w:t xml:space="preserve"> </w:t>
      </w:r>
    </w:p>
    <w:p w:rsidR="00BA4FF5" w:rsidRDefault="00DD664C" w:rsidP="00B133AD">
      <w:pPr>
        <w:spacing w:before="120"/>
        <w:ind w:right="23" w:firstLine="720"/>
        <w:jc w:val="both"/>
        <w:rPr>
          <w:rFonts w:cs="Times New Roman"/>
          <w:szCs w:val="28"/>
        </w:rPr>
      </w:pPr>
      <w:r>
        <w:rPr>
          <w:rFonts w:cs="Times New Roman"/>
          <w:szCs w:val="28"/>
        </w:rPr>
        <w:t>+ C</w:t>
      </w:r>
      <w:r w:rsidR="00213964">
        <w:rPr>
          <w:rFonts w:cs="Times New Roman"/>
          <w:szCs w:val="28"/>
        </w:rPr>
        <w:t>á nhân tự đọ</w:t>
      </w:r>
      <w:r w:rsidR="005D3D77">
        <w:rPr>
          <w:rFonts w:cs="Times New Roman"/>
          <w:szCs w:val="28"/>
        </w:rPr>
        <w:t>c, tự nghiên cứu ngoài giờ làm việc</w:t>
      </w:r>
      <w:r w:rsidR="00DD14FA">
        <w:rPr>
          <w:rFonts w:cs="Times New Roman"/>
          <w:szCs w:val="28"/>
        </w:rPr>
        <w:t>, dành thời gian trong ngày để đọc sách, tự suy nghĩ và vận dụng vào thực tế công việc và cuộc sống.</w:t>
      </w:r>
    </w:p>
    <w:p w:rsidR="004F685F" w:rsidRPr="00DD14FA" w:rsidRDefault="00DD14FA" w:rsidP="00016D74">
      <w:pPr>
        <w:spacing w:before="120"/>
        <w:ind w:right="23"/>
        <w:jc w:val="both"/>
        <w:rPr>
          <w:rFonts w:cs="Times New Roman"/>
          <w:b/>
          <w:i/>
          <w:szCs w:val="28"/>
        </w:rPr>
      </w:pPr>
      <w:r>
        <w:rPr>
          <w:rFonts w:cs="Times New Roman"/>
          <w:szCs w:val="28"/>
        </w:rPr>
        <w:tab/>
      </w:r>
      <w:r w:rsidRPr="00DD14FA">
        <w:rPr>
          <w:rFonts w:cs="Times New Roman"/>
          <w:b/>
          <w:i/>
          <w:szCs w:val="28"/>
        </w:rPr>
        <w:t>2.2. Tổ chức sinh hoạt về nội dung cuốn sách</w:t>
      </w:r>
    </w:p>
    <w:p w:rsidR="00DD14FA" w:rsidRDefault="00DD14FA" w:rsidP="00016D74">
      <w:pPr>
        <w:spacing w:before="120"/>
        <w:ind w:right="23"/>
        <w:jc w:val="both"/>
        <w:rPr>
          <w:rFonts w:cs="Times New Roman"/>
          <w:szCs w:val="28"/>
        </w:rPr>
      </w:pPr>
      <w:r>
        <w:rPr>
          <w:rFonts w:cs="Times New Roman"/>
          <w:szCs w:val="28"/>
        </w:rPr>
        <w:tab/>
      </w:r>
      <w:r w:rsidR="00597082">
        <w:rPr>
          <w:rFonts w:cs="Times New Roman"/>
          <w:szCs w:val="28"/>
        </w:rPr>
        <w:t>2.2.1. Hình thức: Tổ chức sinh hoạt chuyên đề</w:t>
      </w:r>
    </w:p>
    <w:p w:rsidR="00597082" w:rsidRDefault="00597082" w:rsidP="00016D74">
      <w:pPr>
        <w:spacing w:before="120"/>
        <w:ind w:right="23"/>
        <w:jc w:val="both"/>
        <w:rPr>
          <w:rFonts w:cs="Times New Roman"/>
          <w:szCs w:val="28"/>
        </w:rPr>
      </w:pPr>
      <w:r>
        <w:rPr>
          <w:rFonts w:cs="Times New Roman"/>
          <w:szCs w:val="28"/>
        </w:rPr>
        <w:tab/>
        <w:t>2.2.2: Thời gian thực hiện: Quý I/2025.</w:t>
      </w:r>
    </w:p>
    <w:p w:rsidR="00597082" w:rsidRDefault="00597082" w:rsidP="00016D74">
      <w:pPr>
        <w:spacing w:before="120"/>
        <w:ind w:right="23"/>
        <w:jc w:val="both"/>
        <w:rPr>
          <w:rFonts w:cs="Times New Roman"/>
          <w:szCs w:val="28"/>
        </w:rPr>
      </w:pPr>
      <w:r>
        <w:rPr>
          <w:rFonts w:cs="Times New Roman"/>
          <w:szCs w:val="28"/>
        </w:rPr>
        <w:tab/>
        <w:t>2.2.3. Nội dung:</w:t>
      </w:r>
    </w:p>
    <w:p w:rsidR="00597082" w:rsidRDefault="00597082" w:rsidP="00016D74">
      <w:pPr>
        <w:spacing w:before="120"/>
        <w:ind w:right="23"/>
        <w:jc w:val="both"/>
        <w:rPr>
          <w:rFonts w:cs="Times New Roman"/>
          <w:szCs w:val="28"/>
        </w:rPr>
      </w:pPr>
      <w:r>
        <w:rPr>
          <w:rFonts w:cs="Times New Roman"/>
          <w:szCs w:val="28"/>
        </w:rPr>
        <w:tab/>
      </w:r>
      <w:r w:rsidR="0017402B">
        <w:rPr>
          <w:rFonts w:cs="Times New Roman"/>
          <w:szCs w:val="28"/>
        </w:rPr>
        <w:t>- Mỗi tổ lựa chọn một bài viết của một trong ba phần của nội dung cuốn sách.</w:t>
      </w:r>
    </w:p>
    <w:p w:rsidR="005B36FD" w:rsidRDefault="0017402B" w:rsidP="00016D74">
      <w:pPr>
        <w:spacing w:before="120"/>
        <w:ind w:right="23"/>
        <w:jc w:val="both"/>
        <w:rPr>
          <w:rFonts w:cs="Times New Roman"/>
          <w:szCs w:val="28"/>
        </w:rPr>
      </w:pPr>
      <w:r>
        <w:rPr>
          <w:rFonts w:cs="Times New Roman"/>
          <w:szCs w:val="28"/>
        </w:rPr>
        <w:tab/>
      </w:r>
      <w:r w:rsidR="00D267C1">
        <w:rPr>
          <w:rFonts w:cs="Times New Roman"/>
          <w:szCs w:val="28"/>
        </w:rPr>
        <w:t xml:space="preserve">- Tổ chức cho đảng viên trong tổ tập trung nghiên cứu bài mà tổ đã chọn, </w:t>
      </w:r>
      <w:r w:rsidR="005B36FD">
        <w:rPr>
          <w:rFonts w:cs="Times New Roman"/>
          <w:szCs w:val="28"/>
        </w:rPr>
        <w:t>thảo luận, nghiên cứu bài viết và tổng hợp thành báo cáo theo những gợi ý sau:</w:t>
      </w:r>
    </w:p>
    <w:p w:rsidR="005B36FD" w:rsidRDefault="005B36FD" w:rsidP="00016D74">
      <w:pPr>
        <w:spacing w:before="120"/>
        <w:ind w:right="23"/>
        <w:jc w:val="both"/>
        <w:rPr>
          <w:rFonts w:cs="Times New Roman"/>
          <w:szCs w:val="28"/>
        </w:rPr>
      </w:pPr>
      <w:r>
        <w:rPr>
          <w:rFonts w:cs="Times New Roman"/>
          <w:szCs w:val="28"/>
        </w:rPr>
        <w:tab/>
        <w:t>+ Nội dung cốt lõi của bài viết?</w:t>
      </w:r>
    </w:p>
    <w:p w:rsidR="005B36FD" w:rsidRDefault="005B36FD" w:rsidP="00016D74">
      <w:pPr>
        <w:spacing w:before="120"/>
        <w:ind w:right="23"/>
        <w:jc w:val="both"/>
        <w:rPr>
          <w:rFonts w:cs="Times New Roman"/>
          <w:szCs w:val="28"/>
        </w:rPr>
      </w:pPr>
      <w:r>
        <w:rPr>
          <w:rFonts w:cs="Times New Roman"/>
          <w:szCs w:val="28"/>
        </w:rPr>
        <w:tab/>
        <w:t>+ Nhận thức, suy nghĩ của bản thân về quan điểm, nội dung của bài viết.</w:t>
      </w:r>
    </w:p>
    <w:p w:rsidR="005B36FD" w:rsidRDefault="005B36FD" w:rsidP="00016D74">
      <w:pPr>
        <w:spacing w:before="120"/>
        <w:ind w:right="23"/>
        <w:jc w:val="both"/>
        <w:rPr>
          <w:rFonts w:cs="Times New Roman"/>
          <w:szCs w:val="28"/>
        </w:rPr>
      </w:pPr>
      <w:r>
        <w:rPr>
          <w:rFonts w:cs="Times New Roman"/>
          <w:szCs w:val="28"/>
        </w:rPr>
        <w:tab/>
        <w:t>+ Bài học kinh nghiệm, thực tiễn được rút ra từ bài viết.</w:t>
      </w:r>
    </w:p>
    <w:p w:rsidR="00990179" w:rsidRDefault="005B36FD" w:rsidP="00016D74">
      <w:pPr>
        <w:spacing w:before="120"/>
        <w:ind w:right="23"/>
        <w:jc w:val="both"/>
        <w:rPr>
          <w:rFonts w:cs="Times New Roman"/>
          <w:szCs w:val="28"/>
        </w:rPr>
      </w:pPr>
      <w:r>
        <w:rPr>
          <w:rFonts w:cs="Times New Roman"/>
          <w:szCs w:val="28"/>
        </w:rPr>
        <w:tab/>
        <w:t>+ Kiến nghị, đề xuất giải pháp để thực hiện theo quan điểm chỉ đạo của nội dung bài viết.</w:t>
      </w:r>
      <w:r w:rsidR="00D267C1">
        <w:rPr>
          <w:rFonts w:cs="Times New Roman"/>
          <w:szCs w:val="28"/>
        </w:rPr>
        <w:t xml:space="preserve"> </w:t>
      </w:r>
    </w:p>
    <w:p w:rsidR="0017402B" w:rsidRDefault="00990179" w:rsidP="00990179">
      <w:pPr>
        <w:spacing w:before="120"/>
        <w:ind w:right="23" w:firstLine="720"/>
        <w:jc w:val="both"/>
        <w:rPr>
          <w:rFonts w:cs="Times New Roman"/>
          <w:szCs w:val="28"/>
        </w:rPr>
      </w:pPr>
      <w:r>
        <w:rPr>
          <w:rFonts w:cs="Times New Roman"/>
          <w:szCs w:val="28"/>
        </w:rPr>
        <w:t xml:space="preserve">2.2.4. Phương pháp thực hiện: </w:t>
      </w:r>
    </w:p>
    <w:p w:rsidR="00990179" w:rsidRDefault="00F25127" w:rsidP="00990179">
      <w:pPr>
        <w:spacing w:before="120"/>
        <w:ind w:right="23" w:firstLine="720"/>
        <w:jc w:val="both"/>
        <w:rPr>
          <w:rFonts w:cs="Times New Roman"/>
          <w:szCs w:val="28"/>
        </w:rPr>
      </w:pPr>
      <w:r>
        <w:rPr>
          <w:rFonts w:cs="Times New Roman"/>
          <w:szCs w:val="28"/>
        </w:rPr>
        <w:lastRenderedPageBreak/>
        <w:t xml:space="preserve">- </w:t>
      </w:r>
      <w:r w:rsidR="00E93A0F">
        <w:rPr>
          <w:rFonts w:cs="Times New Roman"/>
          <w:szCs w:val="28"/>
        </w:rPr>
        <w:t xml:space="preserve">Tháng 12/2024: Các tổ </w:t>
      </w:r>
      <w:r w:rsidR="0072111F">
        <w:rPr>
          <w:rFonts w:cs="Times New Roman"/>
          <w:szCs w:val="28"/>
        </w:rPr>
        <w:t>thực hiện theo mục 2.2.3 nêu trên</w:t>
      </w:r>
    </w:p>
    <w:p w:rsidR="0072111F" w:rsidRDefault="0072111F" w:rsidP="0072111F">
      <w:pPr>
        <w:spacing w:before="120"/>
        <w:ind w:right="23" w:firstLine="720"/>
        <w:jc w:val="both"/>
        <w:rPr>
          <w:rFonts w:cs="Times New Roman"/>
          <w:szCs w:val="28"/>
        </w:rPr>
      </w:pPr>
      <w:r>
        <w:rPr>
          <w:rFonts w:cs="Times New Roman"/>
          <w:szCs w:val="28"/>
        </w:rPr>
        <w:t xml:space="preserve">- Tháng </w:t>
      </w:r>
      <w:r w:rsidR="00D26CE7">
        <w:rPr>
          <w:rFonts w:cs="Times New Roman"/>
          <w:szCs w:val="28"/>
        </w:rPr>
        <w:t>0</w:t>
      </w:r>
      <w:r>
        <w:rPr>
          <w:rFonts w:cs="Times New Roman"/>
          <w:szCs w:val="28"/>
        </w:rPr>
        <w:t xml:space="preserve">1/2025: Chi bộ tổ chức sinh hoạt chuyên đề về nội dung bài viết trong các tác phẩm của đồng chí Tổng Bí thư Ban Chấp hành Trung ương Đảng Nguyễn Phú Trọng. Buổi sinh hoạt chuyên đề của tháng 1/2025 nhằm  mừng </w:t>
      </w:r>
      <w:r w:rsidR="00D26CE7">
        <w:rPr>
          <w:rFonts w:cs="Times New Roman"/>
          <w:szCs w:val="28"/>
        </w:rPr>
        <w:t>xuân Ất Tỵ, mừng ngày thành lập Đảng 3/2. Chi ủy sẽ lựa chọn báo cáo của một tổ để làm nội dung sinh hoạt của chi bộ.</w:t>
      </w:r>
    </w:p>
    <w:p w:rsidR="00D26CE7" w:rsidRDefault="00D26CE7" w:rsidP="00D26CE7">
      <w:pPr>
        <w:spacing w:before="120"/>
        <w:ind w:right="23" w:firstLine="720"/>
        <w:jc w:val="both"/>
        <w:rPr>
          <w:rFonts w:cs="Times New Roman"/>
          <w:szCs w:val="28"/>
        </w:rPr>
      </w:pPr>
      <w:r>
        <w:rPr>
          <w:rFonts w:cs="Times New Roman"/>
          <w:szCs w:val="28"/>
        </w:rPr>
        <w:t>- Tháng 02/2025: Chi bộ tiếp tục tổ chức sinh hoạt chuyên đề về nội dung bài viết trong các tác phẩm của đồng chí Tổng Bí thư Ban Chấp hành Trung ương Đảng Nguyễn Phú Trọng. Buổi sinh hoạt chuyên đề của tháng 02/2025 nhằm  chào mừng Đại hội Đảng bộ xã lần thứ XIII. Chi ủy sẽ lựa chọn báo cáo của một tổ để làm nội dung sinh hoạt của chi bộ.</w:t>
      </w:r>
    </w:p>
    <w:p w:rsidR="00D26CE7" w:rsidRPr="008571B9" w:rsidRDefault="004430EA" w:rsidP="008571B9">
      <w:pPr>
        <w:spacing w:before="120"/>
        <w:ind w:right="23"/>
        <w:jc w:val="center"/>
        <w:rPr>
          <w:rFonts w:cs="Times New Roman"/>
          <w:b/>
          <w:szCs w:val="28"/>
        </w:rPr>
      </w:pPr>
      <w:r w:rsidRPr="008571B9">
        <w:rPr>
          <w:rFonts w:cs="Times New Roman"/>
          <w:b/>
          <w:szCs w:val="28"/>
        </w:rPr>
        <w:t>III- TỔ CHỨC THỰC HIỆN</w:t>
      </w:r>
    </w:p>
    <w:p w:rsidR="0072111F" w:rsidRDefault="008571B9" w:rsidP="00990179">
      <w:pPr>
        <w:spacing w:before="120"/>
        <w:ind w:right="23" w:firstLine="720"/>
        <w:jc w:val="both"/>
        <w:rPr>
          <w:rFonts w:cs="Times New Roman"/>
          <w:szCs w:val="28"/>
        </w:rPr>
      </w:pPr>
      <w:r>
        <w:rPr>
          <w:rFonts w:cs="Times New Roman"/>
          <w:szCs w:val="28"/>
        </w:rPr>
        <w:t xml:space="preserve">1. </w:t>
      </w:r>
      <w:r w:rsidR="003F2D1A">
        <w:rPr>
          <w:rFonts w:cs="Times New Roman"/>
          <w:szCs w:val="28"/>
        </w:rPr>
        <w:t>Cán bộ, đảng viên, viên chức đọc và nghiên cứu, quán triệt, tuyên truyền nội dung cuốn sách để nắm vững, nhận thức sâu sắc chủ trương, đường lối của Đảng, tư tưởng chỉ đạo của đồng chí Nguyễn Phú Trọng về xây dựng và phát triển văn hóa, con người Việt Nam, từ đó cụ thể hóa, vận dụng hiệu quả trong quá trình thực hiện nhiệm vụ.</w:t>
      </w:r>
    </w:p>
    <w:p w:rsidR="003F2D1A" w:rsidRDefault="003F2D1A" w:rsidP="00990179">
      <w:pPr>
        <w:spacing w:before="120"/>
        <w:ind w:right="23" w:firstLine="720"/>
        <w:jc w:val="both"/>
        <w:rPr>
          <w:rFonts w:cs="Times New Roman"/>
          <w:szCs w:val="28"/>
        </w:rPr>
      </w:pPr>
      <w:r>
        <w:rPr>
          <w:rFonts w:cs="Times New Roman"/>
          <w:szCs w:val="28"/>
        </w:rPr>
        <w:t xml:space="preserve">2. </w:t>
      </w:r>
      <w:r w:rsidR="003A4B79">
        <w:rPr>
          <w:rFonts w:cs="Times New Roman"/>
          <w:szCs w:val="28"/>
        </w:rPr>
        <w:t>Tổ trưởng các tổ chuyên môn tổ chức thực hiện báo cáo sinh hoạt chuyên đề theo nội dung kế hoạch đã đề ra.</w:t>
      </w:r>
    </w:p>
    <w:p w:rsidR="003A4B79" w:rsidRDefault="003A4B79" w:rsidP="00990179">
      <w:pPr>
        <w:spacing w:before="120"/>
        <w:ind w:right="23" w:firstLine="720"/>
        <w:jc w:val="both"/>
        <w:rPr>
          <w:rFonts w:cs="Times New Roman"/>
          <w:szCs w:val="28"/>
        </w:rPr>
      </w:pPr>
      <w:r>
        <w:rPr>
          <w:rFonts w:cs="Times New Roman"/>
          <w:szCs w:val="28"/>
        </w:rPr>
        <w:t xml:space="preserve">3. </w:t>
      </w:r>
      <w:r w:rsidR="002E5253">
        <w:rPr>
          <w:rFonts w:cs="Times New Roman"/>
          <w:szCs w:val="28"/>
        </w:rPr>
        <w:t xml:space="preserve">Giao cho đồng chí chi ủy viên phụ trách công tác đoàn thể, khoa giáo </w:t>
      </w:r>
      <w:r w:rsidR="00CE511D">
        <w:rPr>
          <w:rFonts w:cs="Times New Roman"/>
          <w:szCs w:val="28"/>
        </w:rPr>
        <w:t xml:space="preserve">theo dõi, chỉ đạo thực hiện nội dung kế hoạch; đồng chí chi ủy viên phụ trách công tác </w:t>
      </w:r>
      <w:r w:rsidR="00CE511D" w:rsidRPr="00C47060">
        <w:rPr>
          <w:rFonts w:eastAsia="Times New Roman" w:cs="Times New Roman"/>
          <w:szCs w:val="28"/>
        </w:rPr>
        <w:t>học tập và làm theo tư tưởng, đạo đức, phong cách Hồ Chí Minh</w:t>
      </w:r>
      <w:r w:rsidR="00CE511D">
        <w:rPr>
          <w:rFonts w:eastAsia="Times New Roman" w:cs="Times New Roman"/>
          <w:szCs w:val="28"/>
        </w:rPr>
        <w:t xml:space="preserve"> theo dõi, đôn đốc việc thực hiện báo cáo sinh hoạt chuyên đề của các tổ</w:t>
      </w:r>
      <w:r w:rsidR="00126F2F">
        <w:rPr>
          <w:rFonts w:eastAsia="Times New Roman" w:cs="Times New Roman"/>
          <w:szCs w:val="28"/>
        </w:rPr>
        <w:t xml:space="preserve"> để tổ chức sinh hoạt chuyên đề của chi bộ </w:t>
      </w:r>
      <w:r w:rsidR="00126F2F">
        <w:rPr>
          <w:rFonts w:cs="Times New Roman"/>
          <w:szCs w:val="28"/>
        </w:rPr>
        <w:t xml:space="preserve">về mục tiêu, nội dung, quan điểm, nhiệm vụ, giải pháp xây dựng và phát triển nền văn hóa Việt Nam tiên tiến, </w:t>
      </w:r>
      <w:r w:rsidR="00126F2F" w:rsidRPr="00016D74">
        <w:rPr>
          <w:rFonts w:cs="Times New Roman"/>
          <w:szCs w:val="28"/>
        </w:rPr>
        <w:t>đậm đà</w:t>
      </w:r>
      <w:r w:rsidR="00126F2F">
        <w:rPr>
          <w:rFonts w:cs="Times New Roman"/>
          <w:szCs w:val="28"/>
        </w:rPr>
        <w:t xml:space="preserve"> </w:t>
      </w:r>
      <w:r w:rsidR="00126F2F" w:rsidRPr="00016D74">
        <w:rPr>
          <w:rFonts w:cs="Times New Roman"/>
          <w:szCs w:val="28"/>
        </w:rPr>
        <w:t>bản sắc dân tộc</w:t>
      </w:r>
      <w:r w:rsidR="00C47955">
        <w:rPr>
          <w:rFonts w:cs="Times New Roman"/>
          <w:szCs w:val="28"/>
        </w:rPr>
        <w:t>.</w:t>
      </w:r>
    </w:p>
    <w:p w:rsidR="004F685F" w:rsidRPr="00CC4BE4" w:rsidRDefault="001E2F68" w:rsidP="005C6BFF">
      <w:pPr>
        <w:spacing w:before="120"/>
        <w:ind w:firstLine="720"/>
        <w:jc w:val="both"/>
        <w:rPr>
          <w:rFonts w:cs="Times New Roman"/>
          <w:b/>
          <w:szCs w:val="28"/>
        </w:rPr>
      </w:pPr>
      <w:r>
        <w:rPr>
          <w:rFonts w:cs="Times New Roman"/>
          <w:szCs w:val="28"/>
        </w:rPr>
        <w:t xml:space="preserve">Trên đây là nội dung Kế hoạch </w:t>
      </w:r>
      <w:r w:rsidRPr="00016D74">
        <w:rPr>
          <w:rFonts w:cs="Times New Roman"/>
          <w:szCs w:val="28"/>
        </w:rPr>
        <w:t>tổ chức nghiên cứu, quán triệt, tuyên truyền nội dung cuốn sách</w:t>
      </w:r>
      <w:r>
        <w:rPr>
          <w:rFonts w:cs="Times New Roman"/>
          <w:szCs w:val="28"/>
        </w:rPr>
        <w:t xml:space="preserve"> </w:t>
      </w:r>
      <w:r w:rsidRPr="00016D74">
        <w:rPr>
          <w:rFonts w:cs="Times New Roman"/>
          <w:szCs w:val="28"/>
        </w:rPr>
        <w:t>“Xây dựng và phát triển nền văn hóa Việt Nam tiên tiến, đậm đà</w:t>
      </w:r>
      <w:r>
        <w:rPr>
          <w:rFonts w:cs="Times New Roman"/>
          <w:szCs w:val="28"/>
        </w:rPr>
        <w:t xml:space="preserve"> </w:t>
      </w:r>
      <w:r w:rsidRPr="00016D74">
        <w:rPr>
          <w:rFonts w:cs="Times New Roman"/>
          <w:szCs w:val="28"/>
        </w:rPr>
        <w:t xml:space="preserve">bản sắc dân tộc” </w:t>
      </w:r>
      <w:r>
        <w:rPr>
          <w:rFonts w:cs="Times New Roman"/>
          <w:szCs w:val="28"/>
        </w:rPr>
        <w:t>c</w:t>
      </w:r>
      <w:r w:rsidRPr="00016D74">
        <w:rPr>
          <w:rFonts w:cs="Times New Roman"/>
          <w:szCs w:val="28"/>
        </w:rPr>
        <w:t>ủa đồng chí Nguyễn Phú Trọng, Tổng Bí thư</w:t>
      </w:r>
      <w:r>
        <w:rPr>
          <w:rFonts w:cs="Times New Roman"/>
          <w:szCs w:val="28"/>
        </w:rPr>
        <w:t xml:space="preserve"> </w:t>
      </w:r>
      <w:r w:rsidRPr="00016D74">
        <w:rPr>
          <w:rFonts w:cs="Times New Roman"/>
          <w:szCs w:val="28"/>
        </w:rPr>
        <w:t>Ban Chấp hành Trung ương Đảng Cộng sản Việt Nam</w:t>
      </w:r>
      <w:r>
        <w:rPr>
          <w:rFonts w:cs="Times New Roman"/>
          <w:szCs w:val="28"/>
        </w:rPr>
        <w:t xml:space="preserve">; </w:t>
      </w:r>
      <w:r w:rsidR="00E0290B">
        <w:rPr>
          <w:rFonts w:cs="Times New Roman"/>
          <w:szCs w:val="28"/>
        </w:rPr>
        <w:t xml:space="preserve">đề nghị các đồng chí chi ủy viên, các đồng chí đảng viên trong chi bộ theo chức năng, nhiệm vụ </w:t>
      </w:r>
      <w:r w:rsidR="005C6BFF">
        <w:rPr>
          <w:rFonts w:cs="Times New Roman"/>
          <w:szCs w:val="28"/>
        </w:rPr>
        <w:t xml:space="preserve">được giao thực hiện tốt nội dung kế hoạch này. Trong quá trình thực hiện, có điều gì chưa rõ thì báo cáo Chi ủy để được hỗ trợ thêm./. </w:t>
      </w:r>
    </w:p>
    <w:tbl>
      <w:tblPr>
        <w:tblW w:w="9356" w:type="dxa"/>
        <w:tblLayout w:type="fixed"/>
        <w:tblLook w:val="0000" w:firstRow="0" w:lastRow="0" w:firstColumn="0" w:lastColumn="0" w:noHBand="0" w:noVBand="0"/>
      </w:tblPr>
      <w:tblGrid>
        <w:gridCol w:w="5954"/>
        <w:gridCol w:w="3402"/>
      </w:tblGrid>
      <w:tr w:rsidR="00DF40E3" w:rsidTr="00670A95">
        <w:trPr>
          <w:trHeight w:val="2601"/>
        </w:trPr>
        <w:tc>
          <w:tcPr>
            <w:tcW w:w="5954" w:type="dxa"/>
            <w:tcMar>
              <w:top w:w="100" w:type="dxa"/>
              <w:left w:w="100" w:type="dxa"/>
              <w:bottom w:w="100" w:type="dxa"/>
              <w:right w:w="100" w:type="dxa"/>
            </w:tcMar>
          </w:tcPr>
          <w:p w:rsidR="00DF40E3" w:rsidRDefault="00DF40E3" w:rsidP="00670A95">
            <w:pPr>
              <w:ind w:hanging="3"/>
              <w:jc w:val="both"/>
              <w:rPr>
                <w:sz w:val="24"/>
                <w:szCs w:val="24"/>
              </w:rPr>
            </w:pPr>
            <w:r>
              <w:rPr>
                <w:szCs w:val="28"/>
              </w:rPr>
              <w:tab/>
            </w:r>
            <w:r>
              <w:rPr>
                <w:u w:val="single"/>
              </w:rPr>
              <w:t>Nơi nhận:</w:t>
            </w:r>
          </w:p>
          <w:p w:rsidR="00DF40E3" w:rsidRDefault="00DF40E3" w:rsidP="00670A95">
            <w:pPr>
              <w:shd w:val="clear" w:color="auto" w:fill="FFFFFF"/>
              <w:ind w:hanging="2"/>
              <w:jc w:val="both"/>
              <w:rPr>
                <w:sz w:val="24"/>
                <w:szCs w:val="24"/>
              </w:rPr>
            </w:pPr>
            <w:r>
              <w:rPr>
                <w:sz w:val="24"/>
                <w:szCs w:val="24"/>
              </w:rPr>
              <w:t>- Đảng ủy xã Vĩnh Phong (báo cáo),</w:t>
            </w:r>
            <w:r>
              <w:tab/>
            </w:r>
          </w:p>
          <w:p w:rsidR="00DF40E3" w:rsidRDefault="00DF40E3" w:rsidP="00670A95">
            <w:pPr>
              <w:shd w:val="clear" w:color="auto" w:fill="FFFFFF"/>
              <w:ind w:hanging="2"/>
              <w:jc w:val="both"/>
              <w:rPr>
                <w:sz w:val="24"/>
                <w:szCs w:val="24"/>
              </w:rPr>
            </w:pPr>
            <w:r>
              <w:rPr>
                <w:sz w:val="24"/>
                <w:szCs w:val="24"/>
              </w:rPr>
              <w:t>- Đảng viên trong Chi bộ,</w:t>
            </w:r>
          </w:p>
          <w:p w:rsidR="00DF40E3" w:rsidRDefault="00DF40E3" w:rsidP="00670A95">
            <w:pPr>
              <w:shd w:val="clear" w:color="auto" w:fill="FFFFFF"/>
              <w:ind w:hanging="2"/>
              <w:jc w:val="both"/>
              <w:rPr>
                <w:sz w:val="24"/>
                <w:szCs w:val="24"/>
              </w:rPr>
            </w:pPr>
            <w:r>
              <w:rPr>
                <w:sz w:val="24"/>
                <w:szCs w:val="24"/>
              </w:rPr>
              <w:t>- Lưu Chi bộ.</w:t>
            </w:r>
          </w:p>
        </w:tc>
        <w:tc>
          <w:tcPr>
            <w:tcW w:w="3402" w:type="dxa"/>
            <w:tcMar>
              <w:top w:w="100" w:type="dxa"/>
              <w:left w:w="100" w:type="dxa"/>
              <w:bottom w:w="100" w:type="dxa"/>
              <w:right w:w="100" w:type="dxa"/>
            </w:tcMar>
          </w:tcPr>
          <w:p w:rsidR="00DF40E3" w:rsidRDefault="00DF40E3" w:rsidP="00670A95">
            <w:pPr>
              <w:ind w:hanging="3"/>
              <w:jc w:val="center"/>
              <w:rPr>
                <w:sz w:val="24"/>
                <w:szCs w:val="24"/>
              </w:rPr>
            </w:pPr>
            <w:r>
              <w:rPr>
                <w:b/>
              </w:rPr>
              <w:t>T/M CHI BỘ</w:t>
            </w:r>
          </w:p>
          <w:p w:rsidR="00DF40E3" w:rsidRDefault="00DF40E3" w:rsidP="00670A95">
            <w:pPr>
              <w:ind w:hanging="3"/>
              <w:jc w:val="center"/>
              <w:rPr>
                <w:sz w:val="24"/>
                <w:szCs w:val="24"/>
              </w:rPr>
            </w:pPr>
            <w:r>
              <w:t>BÍ THƯ</w:t>
            </w:r>
          </w:p>
          <w:p w:rsidR="00DF40E3" w:rsidRDefault="00DF40E3" w:rsidP="00670A95">
            <w:pPr>
              <w:spacing w:after="240"/>
              <w:ind w:hanging="2"/>
              <w:rPr>
                <w:sz w:val="24"/>
                <w:szCs w:val="24"/>
              </w:rPr>
            </w:pPr>
          </w:p>
          <w:p w:rsidR="005C6BFF" w:rsidRDefault="005C6BFF" w:rsidP="00670A95">
            <w:pPr>
              <w:spacing w:after="240"/>
              <w:ind w:hanging="2"/>
              <w:jc w:val="center"/>
              <w:rPr>
                <w:sz w:val="24"/>
                <w:szCs w:val="24"/>
              </w:rPr>
            </w:pPr>
          </w:p>
          <w:p w:rsidR="007647AA" w:rsidRDefault="00DF40E3" w:rsidP="007647AA">
            <w:pPr>
              <w:spacing w:after="240"/>
              <w:ind w:hanging="2"/>
              <w:jc w:val="center"/>
              <w:rPr>
                <w:b/>
              </w:rPr>
            </w:pPr>
            <w:r>
              <w:rPr>
                <w:sz w:val="24"/>
                <w:szCs w:val="24"/>
              </w:rPr>
              <w:br/>
            </w:r>
            <w:r>
              <w:rPr>
                <w:b/>
              </w:rPr>
              <w:t>Trầ</w:t>
            </w:r>
            <w:r w:rsidR="007647AA">
              <w:rPr>
                <w:b/>
              </w:rPr>
              <w:t>n Thanh Tùng</w:t>
            </w:r>
          </w:p>
        </w:tc>
      </w:tr>
    </w:tbl>
    <w:p w:rsidR="00DF40E3" w:rsidRDefault="00DF40E3" w:rsidP="005F6BAA">
      <w:pPr>
        <w:jc w:val="both"/>
      </w:pPr>
    </w:p>
    <w:tbl>
      <w:tblPr>
        <w:tblW w:w="9346" w:type="dxa"/>
        <w:tblLayout w:type="fixed"/>
        <w:tblLook w:val="0000" w:firstRow="0" w:lastRow="0" w:firstColumn="0" w:lastColumn="0" w:noHBand="0" w:noVBand="0"/>
      </w:tblPr>
      <w:tblGrid>
        <w:gridCol w:w="4442"/>
        <w:gridCol w:w="4904"/>
      </w:tblGrid>
      <w:tr w:rsidR="00BF7B33" w:rsidTr="004F6B09">
        <w:tc>
          <w:tcPr>
            <w:tcW w:w="4442" w:type="dxa"/>
            <w:tcMar>
              <w:top w:w="100" w:type="dxa"/>
              <w:left w:w="100" w:type="dxa"/>
              <w:bottom w:w="100" w:type="dxa"/>
              <w:right w:w="100" w:type="dxa"/>
            </w:tcMar>
          </w:tcPr>
          <w:p w:rsidR="00BF7B33" w:rsidRDefault="00BF7B33" w:rsidP="004F6B09">
            <w:pPr>
              <w:ind w:left="3" w:hanging="3"/>
              <w:jc w:val="center"/>
              <w:rPr>
                <w:sz w:val="24"/>
                <w:szCs w:val="24"/>
              </w:rPr>
            </w:pPr>
            <w:r>
              <w:lastRenderedPageBreak/>
              <w:t>ĐẢNG BỘ XÃ VĨNH PHONG</w:t>
            </w:r>
          </w:p>
          <w:p w:rsidR="00BF7B33" w:rsidRDefault="00BF7B33" w:rsidP="004F6B09">
            <w:pPr>
              <w:ind w:hanging="3"/>
              <w:jc w:val="center"/>
              <w:rPr>
                <w:sz w:val="24"/>
                <w:szCs w:val="24"/>
              </w:rPr>
            </w:pPr>
            <w:r>
              <w:rPr>
                <w:b/>
              </w:rPr>
              <w:t>CHI BỘ TH VĨNH PHONG 3 </w:t>
            </w:r>
          </w:p>
          <w:p w:rsidR="00BF7B33" w:rsidRDefault="00BF7B33" w:rsidP="004F6B09">
            <w:pPr>
              <w:ind w:hanging="3"/>
              <w:jc w:val="center"/>
              <w:rPr>
                <w:sz w:val="24"/>
                <w:szCs w:val="24"/>
              </w:rPr>
            </w:pPr>
            <w:r>
              <w:t>*</w:t>
            </w:r>
          </w:p>
          <w:p w:rsidR="00BF7B33" w:rsidRDefault="00BF7B33" w:rsidP="004F6B09">
            <w:pPr>
              <w:ind w:left="3" w:hanging="3"/>
              <w:jc w:val="center"/>
              <w:rPr>
                <w:sz w:val="24"/>
                <w:szCs w:val="24"/>
              </w:rPr>
            </w:pPr>
          </w:p>
        </w:tc>
        <w:tc>
          <w:tcPr>
            <w:tcW w:w="4904" w:type="dxa"/>
            <w:tcMar>
              <w:top w:w="100" w:type="dxa"/>
              <w:left w:w="100" w:type="dxa"/>
              <w:bottom w:w="100" w:type="dxa"/>
              <w:right w:w="100" w:type="dxa"/>
            </w:tcMar>
          </w:tcPr>
          <w:p w:rsidR="00BF7B33" w:rsidRPr="00F772F0" w:rsidRDefault="00BF7B33" w:rsidP="004F6B09">
            <w:pPr>
              <w:ind w:hanging="3"/>
              <w:jc w:val="center"/>
              <w:rPr>
                <w:szCs w:val="28"/>
              </w:rPr>
            </w:pPr>
            <w:r>
              <w:rPr>
                <w:noProof/>
              </w:rPr>
              <mc:AlternateContent>
                <mc:Choice Requires="wps">
                  <w:drawing>
                    <wp:anchor distT="0" distB="0" distL="114300" distR="114300" simplePos="0" relativeHeight="251664384" behindDoc="0" locked="0" layoutInCell="1" allowOverlap="1" wp14:anchorId="051D1F09" wp14:editId="493C3E5D">
                      <wp:simplePos x="0" y="0"/>
                      <wp:positionH relativeFrom="column">
                        <wp:posOffset>0</wp:posOffset>
                      </wp:positionH>
                      <wp:positionV relativeFrom="paragraph">
                        <wp:posOffset>185420</wp:posOffset>
                      </wp:positionV>
                      <wp:extent cx="2714625" cy="28575"/>
                      <wp:effectExtent l="0" t="76200" r="0" b="666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14625" cy="28575"/>
                              </a:xfrm>
                              <a:prstGeom prst="rect">
                                <a:avLst/>
                              </a:prstGeom>
                              <a:noFill/>
                              <a:ln>
                                <a:noFill/>
                              </a:ln>
                            </wps:spPr>
                            <wps:txbx>
                              <w:txbxContent>
                                <w:p w:rsidR="00BF7B33" w:rsidRDefault="00BF7B33" w:rsidP="00BF7B33">
                                  <w:pPr>
                                    <w:ind w:hanging="3"/>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051D1F09" id="Rectangle 1" o:spid="_x0000_s1028" style="position:absolute;left:0;text-align:left;margin-left:0;margin-top:14.6pt;width:213.75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" filled="f" stroked="f">
                      <v:path arrowok="t"/>
                      <v:textbox inset="2.53958mm,2.53958mm,2.53958mm,2.53958mm">
                        <w:txbxContent>
                          <w:p w:rsidR="00BF7B33" w:rsidRDefault="00BF7B33" w:rsidP="00BF7B33">
                            <w:pPr>
                              <w:ind w:hanging="3"/>
                            </w:pPr>
                          </w:p>
                        </w:txbxContent>
                      </v:textbox>
                    </v:rect>
                  </w:pict>
                </mc:Fallback>
              </mc:AlternateContent>
            </w:r>
            <w:r w:rsidRPr="00F772F0">
              <w:rPr>
                <w:b/>
                <w:szCs w:val="28"/>
              </w:rPr>
              <w:t>ĐẢNG CỘNG SẢN VIỆ</w:t>
            </w:r>
            <w:r>
              <w:rPr>
                <w:b/>
                <w:szCs w:val="28"/>
              </w:rPr>
              <w:t>T</w:t>
            </w:r>
            <w:r w:rsidRPr="00F772F0">
              <w:rPr>
                <w:b/>
                <w:szCs w:val="28"/>
              </w:rPr>
              <w:t xml:space="preserve"> NAM</w:t>
            </w:r>
          </w:p>
          <w:p w:rsidR="00BF7B33" w:rsidRDefault="00BF7B33" w:rsidP="00BF7B33">
            <w:pPr>
              <w:ind w:hanging="3"/>
              <w:rPr>
                <w:sz w:val="24"/>
                <w:szCs w:val="24"/>
              </w:rPr>
            </w:pPr>
            <w:r>
              <w:rPr>
                <w:noProof/>
              </w:rPr>
              <mc:AlternateContent>
                <mc:Choice Requires="wps">
                  <w:drawing>
                    <wp:anchor distT="4294967295" distB="4294967295" distL="114300" distR="114300" simplePos="0" relativeHeight="251665408" behindDoc="0" locked="0" layoutInCell="1" allowOverlap="1" wp14:anchorId="27314210" wp14:editId="27C03635">
                      <wp:simplePos x="0" y="0"/>
                      <wp:positionH relativeFrom="column">
                        <wp:posOffset>213995</wp:posOffset>
                      </wp:positionH>
                      <wp:positionV relativeFrom="paragraph">
                        <wp:posOffset>31114</wp:posOffset>
                      </wp:positionV>
                      <wp:extent cx="25717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71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EFB9106" id="Straight Connector 3"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6.85pt,2.45pt" to="219.3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">
                      <o:lock v:ext="edit" shapetype="f"/>
                    </v:line>
                  </w:pict>
                </mc:Fallback>
              </mc:AlternateContent>
            </w:r>
            <w:r>
              <w:rPr>
                <w:sz w:val="24"/>
                <w:szCs w:val="24"/>
              </w:rPr>
              <w:br/>
            </w:r>
            <w:r>
              <w:rPr>
                <w:i/>
              </w:rPr>
              <w:t xml:space="preserve">Vĩnh Phong, ngày  tháng  năm </w:t>
            </w:r>
          </w:p>
        </w:tc>
      </w:tr>
    </w:tbl>
    <w:p w:rsidR="00BB5063" w:rsidRDefault="00BB5063" w:rsidP="005F6BAA">
      <w:pPr>
        <w:jc w:val="both"/>
      </w:pPr>
    </w:p>
    <w:p w:rsidR="00BB5063" w:rsidRDefault="00BB5063" w:rsidP="005F6BAA">
      <w:pPr>
        <w:jc w:val="both"/>
      </w:pPr>
    </w:p>
    <w:p w:rsidR="007647AA" w:rsidRPr="00BF7B33" w:rsidRDefault="00736FEA" w:rsidP="00BF7B33">
      <w:pPr>
        <w:jc w:val="center"/>
        <w:rPr>
          <w:b/>
        </w:rPr>
      </w:pPr>
      <w:r w:rsidRPr="00BF7B33">
        <w:rPr>
          <w:b/>
        </w:rPr>
        <w:t>ĐỀ CƯƠNG BÁO CÁO</w:t>
      </w:r>
    </w:p>
    <w:p w:rsidR="00736FEA" w:rsidRDefault="00BF7B33" w:rsidP="00BF7B33">
      <w:pPr>
        <w:jc w:val="center"/>
        <w:rPr>
          <w:rFonts w:cs="Times New Roman"/>
          <w:b/>
          <w:szCs w:val="28"/>
        </w:rPr>
      </w:pPr>
      <w:r>
        <w:rPr>
          <w:rFonts w:cs="Times New Roman"/>
          <w:b/>
          <w:szCs w:val="28"/>
        </w:rPr>
        <w:t xml:space="preserve">Nghiên cứu về </w:t>
      </w:r>
      <w:r w:rsidR="00BB5063" w:rsidRPr="00BF7B33">
        <w:rPr>
          <w:rFonts w:cs="Times New Roman"/>
          <w:b/>
          <w:szCs w:val="28"/>
        </w:rPr>
        <w:t>chủ trương, đường lối của Đảng, tư tưởng chỉ đạo của đồng chí Nguyễn Phú Trọng về xây dựng và phát triển văn hóa, con người Việt Nam</w:t>
      </w:r>
    </w:p>
    <w:p w:rsidR="00CE0305" w:rsidRDefault="00CE0305" w:rsidP="00BF7B33">
      <w:pPr>
        <w:jc w:val="center"/>
        <w:rPr>
          <w:rFonts w:cs="Times New Roman"/>
          <w:b/>
          <w:szCs w:val="28"/>
        </w:rPr>
      </w:pPr>
      <w:r>
        <w:rPr>
          <w:rFonts w:cs="Times New Roman"/>
          <w:b/>
          <w:szCs w:val="28"/>
        </w:rPr>
        <w:t>-----</w:t>
      </w:r>
    </w:p>
    <w:p w:rsidR="00CE0305" w:rsidRDefault="00CE0305" w:rsidP="00BF7B33">
      <w:pPr>
        <w:jc w:val="center"/>
        <w:rPr>
          <w:b/>
        </w:rPr>
      </w:pPr>
    </w:p>
    <w:p w:rsidR="00CE0305" w:rsidRDefault="008838FF" w:rsidP="00075B4D">
      <w:pPr>
        <w:spacing w:before="120"/>
        <w:ind w:firstLine="720"/>
        <w:rPr>
          <w:b/>
        </w:rPr>
      </w:pPr>
      <w:r>
        <w:rPr>
          <w:b/>
        </w:rPr>
        <w:t xml:space="preserve">1. </w:t>
      </w:r>
      <w:r w:rsidR="00075B4D">
        <w:rPr>
          <w:b/>
        </w:rPr>
        <w:t>Tác phẩm đã nghiên cứu</w:t>
      </w:r>
    </w:p>
    <w:p w:rsidR="00075B4D" w:rsidRDefault="00075B4D" w:rsidP="00075B4D">
      <w:pPr>
        <w:spacing w:before="120"/>
        <w:ind w:firstLine="720"/>
      </w:pPr>
      <w:r w:rsidRPr="00075B4D">
        <w:t xml:space="preserve">- </w:t>
      </w:r>
      <w:r w:rsidR="00233D41">
        <w:t>Tên b</w:t>
      </w:r>
      <w:r w:rsidRPr="00075B4D">
        <w:t>ài viết</w:t>
      </w:r>
      <w:r>
        <w:t xml:space="preserve"> đã nghiên cứu: . . . . </w:t>
      </w:r>
    </w:p>
    <w:p w:rsidR="00075B4D" w:rsidRDefault="00075B4D" w:rsidP="00075B4D">
      <w:pPr>
        <w:spacing w:before="120"/>
        <w:ind w:right="23" w:firstLine="720"/>
        <w:jc w:val="both"/>
        <w:rPr>
          <w:rFonts w:cs="Times New Roman"/>
          <w:szCs w:val="28"/>
        </w:rPr>
      </w:pPr>
      <w:r>
        <w:t>- Từ trang . . . ..  . . đến trang. . . . .  trong tác phẩm “</w:t>
      </w:r>
      <w:r>
        <w:rPr>
          <w:rFonts w:cs="Times New Roman"/>
          <w:szCs w:val="28"/>
        </w:rPr>
        <w:t>Xây dựng và phát triển nền văn hóa Việt Nam tiên tiến, đậm đà bản sắc dân tộc”.</w:t>
      </w:r>
    </w:p>
    <w:p w:rsidR="00075B4D" w:rsidRDefault="00075B4D" w:rsidP="00075B4D">
      <w:pPr>
        <w:spacing w:before="120"/>
        <w:ind w:right="23" w:firstLine="720"/>
        <w:jc w:val="both"/>
        <w:rPr>
          <w:rFonts w:cs="Times New Roman"/>
          <w:szCs w:val="28"/>
        </w:rPr>
      </w:pPr>
      <w:r>
        <w:rPr>
          <w:rFonts w:cs="Times New Roman"/>
          <w:szCs w:val="28"/>
        </w:rPr>
        <w:t>- Tác giả: Nguyễn Phú Trọng</w:t>
      </w:r>
    </w:p>
    <w:p w:rsidR="00075B4D" w:rsidRDefault="00075B4D" w:rsidP="00075B4D">
      <w:pPr>
        <w:spacing w:before="120"/>
        <w:ind w:right="23" w:firstLine="720"/>
        <w:jc w:val="both"/>
        <w:rPr>
          <w:rFonts w:cs="Times New Roman"/>
          <w:szCs w:val="28"/>
        </w:rPr>
      </w:pPr>
      <w:r>
        <w:rPr>
          <w:rFonts w:cs="Times New Roman"/>
          <w:szCs w:val="28"/>
        </w:rPr>
        <w:t>- Nhà xuất bản: Nhà xuất bản Chính trị Quốc gia Sự Thật, xuất bản tháng 7/2024.</w:t>
      </w:r>
    </w:p>
    <w:p w:rsidR="00075B4D" w:rsidRPr="00782C30" w:rsidRDefault="00075B4D" w:rsidP="00CE0305">
      <w:pPr>
        <w:rPr>
          <w:b/>
        </w:rPr>
      </w:pPr>
      <w:r>
        <w:tab/>
      </w:r>
      <w:r w:rsidR="00782C30" w:rsidRPr="00782C30">
        <w:rPr>
          <w:b/>
        </w:rPr>
        <w:t>2. Tóm tắt Nội dung bài viết</w:t>
      </w:r>
    </w:p>
    <w:p w:rsidR="00782C30" w:rsidRPr="00782C30" w:rsidRDefault="00782C30" w:rsidP="00782C30">
      <w:pPr>
        <w:spacing w:before="120"/>
        <w:ind w:right="23"/>
        <w:jc w:val="both"/>
        <w:rPr>
          <w:rFonts w:cs="Times New Roman"/>
          <w:i/>
          <w:szCs w:val="28"/>
        </w:rPr>
      </w:pPr>
      <w:r>
        <w:tab/>
      </w:r>
      <w:r w:rsidRPr="00782C30">
        <w:rPr>
          <w:i/>
        </w:rPr>
        <w:t>(</w:t>
      </w:r>
      <w:r w:rsidRPr="00782C30">
        <w:rPr>
          <w:rFonts w:cs="Times New Roman"/>
          <w:i/>
          <w:szCs w:val="28"/>
        </w:rPr>
        <w:t>Nêu nội dung cốt lõi của bài viết)</w:t>
      </w:r>
    </w:p>
    <w:p w:rsidR="00782C30" w:rsidRPr="00423FE4" w:rsidRDefault="00782C30" w:rsidP="00782C30">
      <w:pPr>
        <w:spacing w:before="120"/>
        <w:ind w:right="23"/>
        <w:jc w:val="both"/>
        <w:rPr>
          <w:rFonts w:cs="Times New Roman"/>
          <w:b/>
          <w:szCs w:val="28"/>
        </w:rPr>
      </w:pPr>
      <w:r>
        <w:rPr>
          <w:rFonts w:cs="Times New Roman"/>
          <w:szCs w:val="28"/>
        </w:rPr>
        <w:tab/>
      </w:r>
      <w:r w:rsidR="00423FE4" w:rsidRPr="00423FE4">
        <w:rPr>
          <w:rFonts w:cs="Times New Roman"/>
          <w:b/>
          <w:szCs w:val="28"/>
        </w:rPr>
        <w:t>3. Tư tưởng, nhận thức sau khi quán triệt quan điểm, nội dung của bài viết</w:t>
      </w:r>
    </w:p>
    <w:p w:rsidR="00782C30" w:rsidRDefault="00423FE4" w:rsidP="00782C30">
      <w:pPr>
        <w:spacing w:before="120"/>
        <w:ind w:right="23" w:firstLine="720"/>
        <w:jc w:val="both"/>
        <w:rPr>
          <w:rFonts w:cs="Times New Roman"/>
          <w:szCs w:val="28"/>
        </w:rPr>
      </w:pPr>
      <w:r>
        <w:rPr>
          <w:rFonts w:cs="Times New Roman"/>
          <w:szCs w:val="28"/>
        </w:rPr>
        <w:t>(</w:t>
      </w:r>
      <w:r w:rsidRPr="00423FE4">
        <w:rPr>
          <w:rFonts w:cs="Times New Roman"/>
          <w:i/>
          <w:szCs w:val="28"/>
        </w:rPr>
        <w:t>Nêu n</w:t>
      </w:r>
      <w:r w:rsidR="00782C30" w:rsidRPr="00423FE4">
        <w:rPr>
          <w:rFonts w:cs="Times New Roman"/>
          <w:i/>
          <w:szCs w:val="28"/>
        </w:rPr>
        <w:t>hận thức, suy nghĩ của bản thân về quan điểm, nội dung của bài viết.</w:t>
      </w:r>
      <w:r w:rsidRPr="00423FE4">
        <w:rPr>
          <w:rFonts w:cs="Times New Roman"/>
          <w:i/>
          <w:szCs w:val="28"/>
        </w:rPr>
        <w:t>)</w:t>
      </w:r>
    </w:p>
    <w:p w:rsidR="00782C30" w:rsidRDefault="00782C30" w:rsidP="00782C30">
      <w:pPr>
        <w:spacing w:before="120"/>
        <w:ind w:right="23"/>
        <w:jc w:val="both"/>
        <w:rPr>
          <w:rFonts w:cs="Times New Roman"/>
          <w:b/>
          <w:szCs w:val="28"/>
        </w:rPr>
      </w:pPr>
      <w:r>
        <w:rPr>
          <w:rFonts w:cs="Times New Roman"/>
          <w:szCs w:val="28"/>
        </w:rPr>
        <w:tab/>
      </w:r>
      <w:r w:rsidR="00423FE4" w:rsidRPr="00423FE4">
        <w:rPr>
          <w:rFonts w:cs="Times New Roman"/>
          <w:b/>
          <w:szCs w:val="28"/>
        </w:rPr>
        <w:t>4.</w:t>
      </w:r>
      <w:r w:rsidRPr="00423FE4">
        <w:rPr>
          <w:rFonts w:cs="Times New Roman"/>
          <w:b/>
          <w:szCs w:val="28"/>
        </w:rPr>
        <w:t xml:space="preserve"> Bài học kinh nghiệm, thực tiễn được rút ra từ bài viết.</w:t>
      </w:r>
    </w:p>
    <w:p w:rsidR="00423FE4" w:rsidRPr="00423FE4" w:rsidRDefault="00423FE4" w:rsidP="00782C30">
      <w:pPr>
        <w:spacing w:before="120"/>
        <w:ind w:right="23"/>
        <w:jc w:val="both"/>
        <w:rPr>
          <w:rFonts w:cs="Times New Roman"/>
          <w:szCs w:val="28"/>
        </w:rPr>
      </w:pPr>
      <w:r>
        <w:rPr>
          <w:rFonts w:cs="Times New Roman"/>
          <w:b/>
          <w:szCs w:val="28"/>
        </w:rPr>
        <w:tab/>
      </w:r>
      <w:r w:rsidRPr="00423FE4">
        <w:rPr>
          <w:rFonts w:cs="Times New Roman"/>
          <w:szCs w:val="28"/>
        </w:rPr>
        <w:t xml:space="preserve">. . . . .. . </w:t>
      </w:r>
    </w:p>
    <w:p w:rsidR="00782C30" w:rsidRDefault="00782C30" w:rsidP="00782C30">
      <w:pPr>
        <w:spacing w:before="120"/>
        <w:ind w:right="23"/>
        <w:jc w:val="both"/>
        <w:rPr>
          <w:rFonts w:cs="Times New Roman"/>
          <w:b/>
          <w:szCs w:val="28"/>
        </w:rPr>
      </w:pPr>
      <w:r>
        <w:rPr>
          <w:rFonts w:cs="Times New Roman"/>
          <w:szCs w:val="28"/>
        </w:rPr>
        <w:tab/>
      </w:r>
      <w:r w:rsidR="00423FE4" w:rsidRPr="00423FE4">
        <w:rPr>
          <w:rFonts w:cs="Times New Roman"/>
          <w:b/>
          <w:szCs w:val="28"/>
        </w:rPr>
        <w:t>5.</w:t>
      </w:r>
      <w:r w:rsidR="00423FE4">
        <w:rPr>
          <w:rFonts w:cs="Times New Roman"/>
          <w:szCs w:val="28"/>
        </w:rPr>
        <w:t xml:space="preserve"> </w:t>
      </w:r>
      <w:r>
        <w:rPr>
          <w:rFonts w:cs="Times New Roman"/>
          <w:szCs w:val="28"/>
        </w:rPr>
        <w:t xml:space="preserve"> </w:t>
      </w:r>
      <w:r w:rsidRPr="00423FE4">
        <w:rPr>
          <w:rFonts w:cs="Times New Roman"/>
          <w:b/>
          <w:szCs w:val="28"/>
        </w:rPr>
        <w:t xml:space="preserve">Kiến nghị, đề xuất giải pháp để thực hiện theo quan điểm chỉ đạo của nội dung bài viết. </w:t>
      </w:r>
    </w:p>
    <w:p w:rsidR="00423FE4" w:rsidRDefault="00423FE4" w:rsidP="00782C30">
      <w:pPr>
        <w:spacing w:before="120"/>
        <w:ind w:right="23"/>
        <w:jc w:val="both"/>
        <w:rPr>
          <w:rFonts w:cs="Times New Roman"/>
          <w:szCs w:val="28"/>
        </w:rPr>
      </w:pPr>
      <w:r>
        <w:rPr>
          <w:rFonts w:cs="Times New Roman"/>
          <w:b/>
          <w:szCs w:val="28"/>
        </w:rPr>
        <w:tab/>
        <w:t xml:space="preserve"> </w:t>
      </w:r>
      <w:r w:rsidRPr="00423FE4">
        <w:rPr>
          <w:rFonts w:cs="Times New Roman"/>
          <w:szCs w:val="28"/>
        </w:rPr>
        <w:t xml:space="preserve">.. . . . . </w:t>
      </w:r>
    </w:p>
    <w:p w:rsidR="005F43EE" w:rsidRDefault="005F43EE" w:rsidP="00782C30">
      <w:pPr>
        <w:spacing w:before="120"/>
        <w:ind w:right="23"/>
        <w:jc w:val="both"/>
        <w:rPr>
          <w:rFonts w:cs="Times New Roman"/>
          <w:szCs w:val="28"/>
        </w:rPr>
      </w:pPr>
    </w:p>
    <w:p w:rsidR="005F43EE" w:rsidRPr="001C2E29" w:rsidRDefault="005F43EE" w:rsidP="00782C30">
      <w:pPr>
        <w:spacing w:before="120"/>
        <w:ind w:right="23"/>
        <w:jc w:val="both"/>
        <w:rPr>
          <w:rFonts w:cs="Times New Roman"/>
          <w:i/>
          <w:szCs w:val="28"/>
        </w:rPr>
      </w:pP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p>
    <w:p w:rsidR="005F43EE" w:rsidRPr="005F43EE" w:rsidRDefault="005F43EE" w:rsidP="00782C30">
      <w:pPr>
        <w:spacing w:before="120"/>
        <w:ind w:right="23"/>
        <w:jc w:val="both"/>
        <w:rPr>
          <w:rFonts w:cs="Times New Roman"/>
          <w:b/>
          <w:szCs w:val="28"/>
        </w:rPr>
      </w:pP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t xml:space="preserve">   </w:t>
      </w:r>
      <w:r w:rsidRPr="005F43EE">
        <w:rPr>
          <w:rFonts w:cs="Times New Roman"/>
          <w:b/>
          <w:szCs w:val="28"/>
        </w:rPr>
        <w:t xml:space="preserve">T/M TỔ KHỐI. .. </w:t>
      </w:r>
    </w:p>
    <w:p w:rsidR="005F43EE" w:rsidRPr="00423FE4" w:rsidRDefault="005F43EE" w:rsidP="00782C30">
      <w:pPr>
        <w:spacing w:before="120"/>
        <w:ind w:right="23"/>
        <w:jc w:val="both"/>
        <w:rPr>
          <w:rFonts w:cs="Times New Roman"/>
          <w:szCs w:val="28"/>
        </w:rPr>
      </w:pPr>
      <w:r>
        <w:rPr>
          <w:rFonts w:cs="Times New Roman"/>
          <w:szCs w:val="28"/>
        </w:rPr>
        <w:t xml:space="preserve">                                                                            TỔ TRƯỞNG</w:t>
      </w:r>
    </w:p>
    <w:p w:rsidR="00782C30" w:rsidRPr="00075B4D" w:rsidRDefault="00782C30" w:rsidP="00CE0305"/>
    <w:sectPr w:rsidR="00782C30" w:rsidRPr="00075B4D" w:rsidSect="00016D74">
      <w:headerReference w:type="even" r:id="rId7"/>
      <w:headerReference w:type="default" r:id="rId8"/>
      <w:footerReference w:type="even" r:id="rId9"/>
      <w:footerReference w:type="default" r:id="rId10"/>
      <w:headerReference w:type="first" r:id="rId11"/>
      <w:footerReference w:type="first" r:id="rId12"/>
      <w:pgSz w:w="11907" w:h="16840"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F55" w:rsidRDefault="002C4F55" w:rsidP="00B82FD4">
      <w:r>
        <w:separator/>
      </w:r>
    </w:p>
  </w:endnote>
  <w:endnote w:type="continuationSeparator" w:id="0">
    <w:p w:rsidR="002C4F55" w:rsidRDefault="002C4F55" w:rsidP="00B82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FD4" w:rsidRDefault="00B82FD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FD4" w:rsidRDefault="00B82FD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FD4" w:rsidRDefault="00B82FD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F55" w:rsidRDefault="002C4F55" w:rsidP="00B82FD4">
      <w:r>
        <w:separator/>
      </w:r>
    </w:p>
  </w:footnote>
  <w:footnote w:type="continuationSeparator" w:id="0">
    <w:p w:rsidR="002C4F55" w:rsidRDefault="002C4F55" w:rsidP="00B82FD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FD4" w:rsidRDefault="00B82FD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6923760"/>
      <w:docPartObj>
        <w:docPartGallery w:val="Page Numbers (Top of Page)"/>
        <w:docPartUnique/>
      </w:docPartObj>
    </w:sdtPr>
    <w:sdtEndPr>
      <w:rPr>
        <w:noProof/>
      </w:rPr>
    </w:sdtEndPr>
    <w:sdtContent>
      <w:p w:rsidR="00B82FD4" w:rsidRDefault="00B82FD4">
        <w:pPr>
          <w:pStyle w:val="Header"/>
          <w:jc w:val="center"/>
        </w:pPr>
        <w:r>
          <w:fldChar w:fldCharType="begin"/>
        </w:r>
        <w:r>
          <w:instrText xml:space="preserve"> PAGE   \* MERGEFORMAT </w:instrText>
        </w:r>
        <w:r>
          <w:fldChar w:fldCharType="separate"/>
        </w:r>
        <w:r w:rsidR="008306DA">
          <w:rPr>
            <w:noProof/>
          </w:rPr>
          <w:t>5</w:t>
        </w:r>
        <w:r>
          <w:rPr>
            <w:noProof/>
          </w:rPr>
          <w:fldChar w:fldCharType="end"/>
        </w:r>
      </w:p>
    </w:sdtContent>
  </w:sdt>
  <w:p w:rsidR="00B82FD4" w:rsidRDefault="00B82FD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FD4" w:rsidRDefault="00B82F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0E3"/>
    <w:rsid w:val="00016D74"/>
    <w:rsid w:val="00036D6B"/>
    <w:rsid w:val="00054873"/>
    <w:rsid w:val="00075B4D"/>
    <w:rsid w:val="00077382"/>
    <w:rsid w:val="00092D65"/>
    <w:rsid w:val="00094B6B"/>
    <w:rsid w:val="000A5436"/>
    <w:rsid w:val="000C019C"/>
    <w:rsid w:val="000C377F"/>
    <w:rsid w:val="000F2A88"/>
    <w:rsid w:val="00106CF7"/>
    <w:rsid w:val="00126F2F"/>
    <w:rsid w:val="0013222D"/>
    <w:rsid w:val="00145A2E"/>
    <w:rsid w:val="00150F75"/>
    <w:rsid w:val="00162EE9"/>
    <w:rsid w:val="0017402B"/>
    <w:rsid w:val="001C2E29"/>
    <w:rsid w:val="001D6D20"/>
    <w:rsid w:val="001E2F68"/>
    <w:rsid w:val="002049F4"/>
    <w:rsid w:val="0020755F"/>
    <w:rsid w:val="00213964"/>
    <w:rsid w:val="002179FB"/>
    <w:rsid w:val="00224C34"/>
    <w:rsid w:val="00233D41"/>
    <w:rsid w:val="00240DA1"/>
    <w:rsid w:val="00250395"/>
    <w:rsid w:val="002945DD"/>
    <w:rsid w:val="0029490E"/>
    <w:rsid w:val="002B0CD2"/>
    <w:rsid w:val="002C4F55"/>
    <w:rsid w:val="002D5917"/>
    <w:rsid w:val="002E3E9E"/>
    <w:rsid w:val="002E5253"/>
    <w:rsid w:val="00302344"/>
    <w:rsid w:val="00316910"/>
    <w:rsid w:val="003258DB"/>
    <w:rsid w:val="0034148B"/>
    <w:rsid w:val="00380255"/>
    <w:rsid w:val="00385141"/>
    <w:rsid w:val="00395529"/>
    <w:rsid w:val="003A0694"/>
    <w:rsid w:val="003A41A9"/>
    <w:rsid w:val="003A4B79"/>
    <w:rsid w:val="003A6D5F"/>
    <w:rsid w:val="003B38CA"/>
    <w:rsid w:val="003D564C"/>
    <w:rsid w:val="003D647C"/>
    <w:rsid w:val="003E0874"/>
    <w:rsid w:val="003E6ED3"/>
    <w:rsid w:val="003F08D7"/>
    <w:rsid w:val="003F2114"/>
    <w:rsid w:val="003F2D1A"/>
    <w:rsid w:val="00411E9C"/>
    <w:rsid w:val="00412BCD"/>
    <w:rsid w:val="0041789D"/>
    <w:rsid w:val="00423FE4"/>
    <w:rsid w:val="0043032F"/>
    <w:rsid w:val="00432905"/>
    <w:rsid w:val="004402B3"/>
    <w:rsid w:val="004430EA"/>
    <w:rsid w:val="00446352"/>
    <w:rsid w:val="00453E25"/>
    <w:rsid w:val="00457F28"/>
    <w:rsid w:val="00463602"/>
    <w:rsid w:val="00475639"/>
    <w:rsid w:val="004A69B3"/>
    <w:rsid w:val="004B3DB7"/>
    <w:rsid w:val="004B50CD"/>
    <w:rsid w:val="004F6414"/>
    <w:rsid w:val="004F685F"/>
    <w:rsid w:val="00506D3E"/>
    <w:rsid w:val="00516C75"/>
    <w:rsid w:val="00534F44"/>
    <w:rsid w:val="00543265"/>
    <w:rsid w:val="00543F1E"/>
    <w:rsid w:val="005540DD"/>
    <w:rsid w:val="00570B61"/>
    <w:rsid w:val="00597082"/>
    <w:rsid w:val="005A75CC"/>
    <w:rsid w:val="005B153B"/>
    <w:rsid w:val="005B36FD"/>
    <w:rsid w:val="005C2988"/>
    <w:rsid w:val="005C6BFF"/>
    <w:rsid w:val="005D3D77"/>
    <w:rsid w:val="005D4DDF"/>
    <w:rsid w:val="005D5614"/>
    <w:rsid w:val="005D639E"/>
    <w:rsid w:val="005F43EE"/>
    <w:rsid w:val="005F608C"/>
    <w:rsid w:val="005F6BAA"/>
    <w:rsid w:val="0060283D"/>
    <w:rsid w:val="00622E61"/>
    <w:rsid w:val="00637E98"/>
    <w:rsid w:val="00645AB3"/>
    <w:rsid w:val="00646D2D"/>
    <w:rsid w:val="00652885"/>
    <w:rsid w:val="00654CC7"/>
    <w:rsid w:val="00655D56"/>
    <w:rsid w:val="0066137E"/>
    <w:rsid w:val="00666132"/>
    <w:rsid w:val="00684974"/>
    <w:rsid w:val="00684CD8"/>
    <w:rsid w:val="006864C5"/>
    <w:rsid w:val="00692566"/>
    <w:rsid w:val="00694458"/>
    <w:rsid w:val="00694FD4"/>
    <w:rsid w:val="006B6859"/>
    <w:rsid w:val="006C674C"/>
    <w:rsid w:val="006D339E"/>
    <w:rsid w:val="006F7C8B"/>
    <w:rsid w:val="00707999"/>
    <w:rsid w:val="0072111F"/>
    <w:rsid w:val="0072507B"/>
    <w:rsid w:val="00731C56"/>
    <w:rsid w:val="00736FEA"/>
    <w:rsid w:val="007453F7"/>
    <w:rsid w:val="00751FDE"/>
    <w:rsid w:val="00756C2E"/>
    <w:rsid w:val="007647AA"/>
    <w:rsid w:val="00782C30"/>
    <w:rsid w:val="007973A0"/>
    <w:rsid w:val="007A39E1"/>
    <w:rsid w:val="007B221A"/>
    <w:rsid w:val="007B32F9"/>
    <w:rsid w:val="007C45EB"/>
    <w:rsid w:val="007D69D3"/>
    <w:rsid w:val="007F7075"/>
    <w:rsid w:val="007F7C57"/>
    <w:rsid w:val="00826353"/>
    <w:rsid w:val="008306DA"/>
    <w:rsid w:val="00847C56"/>
    <w:rsid w:val="008571B9"/>
    <w:rsid w:val="00864A2F"/>
    <w:rsid w:val="008838FF"/>
    <w:rsid w:val="00884857"/>
    <w:rsid w:val="008925A4"/>
    <w:rsid w:val="00894096"/>
    <w:rsid w:val="008944E8"/>
    <w:rsid w:val="008A177A"/>
    <w:rsid w:val="008B7451"/>
    <w:rsid w:val="008C696F"/>
    <w:rsid w:val="008D07E2"/>
    <w:rsid w:val="008E1C18"/>
    <w:rsid w:val="008F0F06"/>
    <w:rsid w:val="00917C12"/>
    <w:rsid w:val="00943B62"/>
    <w:rsid w:val="00955B14"/>
    <w:rsid w:val="0096684E"/>
    <w:rsid w:val="00990179"/>
    <w:rsid w:val="009971D6"/>
    <w:rsid w:val="009A117A"/>
    <w:rsid w:val="009D3159"/>
    <w:rsid w:val="009E4E01"/>
    <w:rsid w:val="009F1282"/>
    <w:rsid w:val="00A05EAE"/>
    <w:rsid w:val="00A0644A"/>
    <w:rsid w:val="00A100EE"/>
    <w:rsid w:val="00A12630"/>
    <w:rsid w:val="00A24230"/>
    <w:rsid w:val="00A2661A"/>
    <w:rsid w:val="00A35F2D"/>
    <w:rsid w:val="00A62D2A"/>
    <w:rsid w:val="00A6489E"/>
    <w:rsid w:val="00A81227"/>
    <w:rsid w:val="00AA45C6"/>
    <w:rsid w:val="00AB0B87"/>
    <w:rsid w:val="00AB0DF7"/>
    <w:rsid w:val="00AB635F"/>
    <w:rsid w:val="00AC1B4D"/>
    <w:rsid w:val="00AC483F"/>
    <w:rsid w:val="00AD6DC0"/>
    <w:rsid w:val="00B133AD"/>
    <w:rsid w:val="00B40220"/>
    <w:rsid w:val="00B41D14"/>
    <w:rsid w:val="00B42B28"/>
    <w:rsid w:val="00B753A7"/>
    <w:rsid w:val="00B82FD4"/>
    <w:rsid w:val="00BA3DF7"/>
    <w:rsid w:val="00BA4FF5"/>
    <w:rsid w:val="00BB47A4"/>
    <w:rsid w:val="00BB4BA3"/>
    <w:rsid w:val="00BB5063"/>
    <w:rsid w:val="00BB6F38"/>
    <w:rsid w:val="00BC31FC"/>
    <w:rsid w:val="00BC499C"/>
    <w:rsid w:val="00BC78B1"/>
    <w:rsid w:val="00BE1188"/>
    <w:rsid w:val="00BE4334"/>
    <w:rsid w:val="00BF7B33"/>
    <w:rsid w:val="00C1354A"/>
    <w:rsid w:val="00C170D1"/>
    <w:rsid w:val="00C26849"/>
    <w:rsid w:val="00C276CD"/>
    <w:rsid w:val="00C377C7"/>
    <w:rsid w:val="00C47955"/>
    <w:rsid w:val="00C51DE3"/>
    <w:rsid w:val="00C81767"/>
    <w:rsid w:val="00C9190D"/>
    <w:rsid w:val="00C91EF2"/>
    <w:rsid w:val="00CC4BE4"/>
    <w:rsid w:val="00CD1344"/>
    <w:rsid w:val="00CE0305"/>
    <w:rsid w:val="00CE1A3B"/>
    <w:rsid w:val="00CE511D"/>
    <w:rsid w:val="00CF56C7"/>
    <w:rsid w:val="00D14D9A"/>
    <w:rsid w:val="00D174E5"/>
    <w:rsid w:val="00D24B94"/>
    <w:rsid w:val="00D267C1"/>
    <w:rsid w:val="00D26CE7"/>
    <w:rsid w:val="00D32E07"/>
    <w:rsid w:val="00D43B9D"/>
    <w:rsid w:val="00D44A31"/>
    <w:rsid w:val="00D47500"/>
    <w:rsid w:val="00D500F5"/>
    <w:rsid w:val="00D51396"/>
    <w:rsid w:val="00D75DC1"/>
    <w:rsid w:val="00D93937"/>
    <w:rsid w:val="00DC3FD2"/>
    <w:rsid w:val="00DD14FA"/>
    <w:rsid w:val="00DD664C"/>
    <w:rsid w:val="00DF2685"/>
    <w:rsid w:val="00DF40E3"/>
    <w:rsid w:val="00E0290B"/>
    <w:rsid w:val="00E51AB1"/>
    <w:rsid w:val="00E547BF"/>
    <w:rsid w:val="00E93A0F"/>
    <w:rsid w:val="00E97658"/>
    <w:rsid w:val="00ED199B"/>
    <w:rsid w:val="00F059CD"/>
    <w:rsid w:val="00F25127"/>
    <w:rsid w:val="00F25FD8"/>
    <w:rsid w:val="00F4367B"/>
    <w:rsid w:val="00F728DB"/>
    <w:rsid w:val="00F774F6"/>
    <w:rsid w:val="00F97334"/>
    <w:rsid w:val="00FA4B98"/>
    <w:rsid w:val="00FD6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6EA143"/>
  <w15:chartTrackingRefBased/>
  <w15:docId w15:val="{B9BCAC20-DE2C-400B-A14A-87BD15817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40E3"/>
    <w:pPr>
      <w:suppressAutoHyphens/>
      <w:ind w:leftChars="-1" w:left="-1" w:hangingChars="1" w:hanging="1"/>
      <w:textDirection w:val="btLr"/>
      <w:textAlignment w:val="top"/>
      <w:outlineLvl w:val="0"/>
    </w:pPr>
    <w:rPr>
      <w:rFonts w:eastAsia="Times New Roman" w:cs="Times New Roman"/>
      <w:position w:val="-1"/>
    </w:rPr>
  </w:style>
  <w:style w:type="character" w:customStyle="1" w:styleId="Bodytext2">
    <w:name w:val="Body text (2)_"/>
    <w:basedOn w:val="DefaultParagraphFont"/>
    <w:rsid w:val="00DF40E3"/>
    <w:rPr>
      <w:rFonts w:ascii="Times New Roman" w:eastAsia="Times New Roman" w:hAnsi="Times New Roman" w:cs="Times New Roman"/>
      <w:b/>
      <w:bCs/>
      <w:i w:val="0"/>
      <w:iCs w:val="0"/>
      <w:smallCaps w:val="0"/>
      <w:strike w:val="0"/>
      <w:sz w:val="26"/>
      <w:szCs w:val="26"/>
      <w:u w:val="none"/>
    </w:rPr>
  </w:style>
  <w:style w:type="character" w:customStyle="1" w:styleId="Bodytext20">
    <w:name w:val="Body text (2)"/>
    <w:basedOn w:val="Bodytext2"/>
    <w:rsid w:val="00DF40E3"/>
    <w:rPr>
      <w:rFonts w:ascii="Times New Roman" w:eastAsia="Times New Roman" w:hAnsi="Times New Roman" w:cs="Times New Roman"/>
      <w:b/>
      <w:bCs/>
      <w:i w:val="0"/>
      <w:iCs w:val="0"/>
      <w:smallCaps w:val="0"/>
      <w:strike w:val="0"/>
      <w:color w:val="000000"/>
      <w:spacing w:val="0"/>
      <w:w w:val="100"/>
      <w:position w:val="0"/>
      <w:sz w:val="26"/>
      <w:szCs w:val="26"/>
      <w:u w:val="none"/>
      <w:lang w:val="vi-VN"/>
    </w:rPr>
  </w:style>
  <w:style w:type="paragraph" w:styleId="Header">
    <w:name w:val="header"/>
    <w:basedOn w:val="Normal"/>
    <w:link w:val="HeaderChar"/>
    <w:uiPriority w:val="99"/>
    <w:unhideWhenUsed/>
    <w:rsid w:val="00B82FD4"/>
    <w:pPr>
      <w:tabs>
        <w:tab w:val="center" w:pos="4680"/>
        <w:tab w:val="right" w:pos="9360"/>
      </w:tabs>
    </w:pPr>
  </w:style>
  <w:style w:type="character" w:customStyle="1" w:styleId="HeaderChar">
    <w:name w:val="Header Char"/>
    <w:basedOn w:val="DefaultParagraphFont"/>
    <w:link w:val="Header"/>
    <w:uiPriority w:val="99"/>
    <w:rsid w:val="00B82FD4"/>
  </w:style>
  <w:style w:type="paragraph" w:styleId="Footer">
    <w:name w:val="footer"/>
    <w:basedOn w:val="Normal"/>
    <w:link w:val="FooterChar"/>
    <w:uiPriority w:val="99"/>
    <w:unhideWhenUsed/>
    <w:rsid w:val="00B82FD4"/>
    <w:pPr>
      <w:tabs>
        <w:tab w:val="center" w:pos="4680"/>
        <w:tab w:val="right" w:pos="9360"/>
      </w:tabs>
    </w:pPr>
  </w:style>
  <w:style w:type="character" w:customStyle="1" w:styleId="FooterChar">
    <w:name w:val="Footer Char"/>
    <w:basedOn w:val="DefaultParagraphFont"/>
    <w:link w:val="Footer"/>
    <w:uiPriority w:val="99"/>
    <w:rsid w:val="00B82FD4"/>
  </w:style>
  <w:style w:type="character" w:styleId="Hyperlink">
    <w:name w:val="Hyperlink"/>
    <w:basedOn w:val="DefaultParagraphFont"/>
    <w:uiPriority w:val="99"/>
    <w:unhideWhenUsed/>
    <w:rsid w:val="00BA4FF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guyenphutrong.stbook.vn/read_book/CP111BK120241007161556/1055"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330</TotalTime>
  <Pages>5</Pages>
  <Words>1548</Words>
  <Characters>8827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222</cp:revision>
  <dcterms:created xsi:type="dcterms:W3CDTF">2023-10-31T08:17:00Z</dcterms:created>
  <dcterms:modified xsi:type="dcterms:W3CDTF">2024-11-28T02:28:00Z</dcterms:modified>
</cp:coreProperties>
</file>